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word/commentsExtensible.xml" ContentType="application/vnd.openxmlformats-officedocument.wordprocessingml.commentsExtensible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7A60" w:rsidRPr="00C44726" w:rsidRDefault="5D4505B3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center"/>
        <w:rPr>
          <w:rFonts w:ascii="Arial" w:eastAsia="Times New Roman" w:hAnsi="Arial" w:cs="Arial"/>
          <w:b/>
          <w:bCs/>
        </w:rPr>
      </w:pPr>
      <w:bookmarkStart w:id="0" w:name="_Hlk82471863"/>
      <w:r w:rsidRPr="00C44726">
        <w:rPr>
          <w:rFonts w:ascii="Arial" w:eastAsia="Times New Roman" w:hAnsi="Arial" w:cs="Arial"/>
          <w:b/>
          <w:bCs/>
        </w:rPr>
        <w:t xml:space="preserve">TERMO DE REFERÊNCIA </w:t>
      </w:r>
      <w:r w:rsidR="0038191C" w:rsidRPr="00C44726">
        <w:rPr>
          <w:rFonts w:ascii="Arial" w:eastAsia="Times New Roman" w:hAnsi="Arial" w:cs="Arial"/>
          <w:b/>
          <w:bCs/>
        </w:rPr>
        <w:t>SERVIÇOS</w:t>
      </w:r>
      <w:r w:rsidR="005808F4">
        <w:rPr>
          <w:rFonts w:ascii="Arial" w:eastAsia="Times New Roman" w:hAnsi="Arial" w:cs="Arial"/>
          <w:b/>
          <w:bCs/>
        </w:rPr>
        <w:t xml:space="preserve"> </w:t>
      </w:r>
      <w:bookmarkStart w:id="1" w:name="_GoBack"/>
      <w:bookmarkEnd w:id="1"/>
      <w:r w:rsidRPr="00C44726">
        <w:rPr>
          <w:rFonts w:ascii="Arial" w:eastAsia="Times New Roman" w:hAnsi="Arial" w:cs="Arial"/>
          <w:b/>
          <w:bCs/>
        </w:rPr>
        <w:t>– LEI 14.133/2021</w:t>
      </w:r>
    </w:p>
    <w:p w:rsidR="00367A60" w:rsidRPr="00C44726" w:rsidRDefault="00367A60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center"/>
        <w:rPr>
          <w:rFonts w:ascii="Arial" w:hAnsi="Arial" w:cs="Arial"/>
        </w:rPr>
      </w:pPr>
    </w:p>
    <w:p w:rsidR="00367A60" w:rsidRPr="00C44726" w:rsidRDefault="00D93A1F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center"/>
        <w:rPr>
          <w:rFonts w:ascii="Arial" w:eastAsia="Times New Roman" w:hAnsi="Arial" w:cs="Arial"/>
        </w:rPr>
      </w:pPr>
      <w:r w:rsidRPr="00C44726">
        <w:rPr>
          <w:rFonts w:ascii="Arial" w:eastAsia="Times New Roman" w:hAnsi="Arial" w:cs="Arial"/>
        </w:rPr>
        <w:t>(Processo Administrativo n°</w:t>
      </w:r>
      <w:r w:rsidR="00676435">
        <w:rPr>
          <w:rFonts w:ascii="Arial" w:eastAsia="Times New Roman" w:hAnsi="Arial" w:cs="Arial"/>
        </w:rPr>
        <w:t xml:space="preserve"> 0115 </w:t>
      </w:r>
      <w:r w:rsidR="00915368">
        <w:rPr>
          <w:rFonts w:ascii="Arial" w:eastAsia="Times New Roman" w:hAnsi="Arial" w:cs="Arial"/>
        </w:rPr>
        <w:t>/202</w:t>
      </w:r>
      <w:r w:rsidR="00F109BD">
        <w:rPr>
          <w:rFonts w:ascii="Arial" w:eastAsia="Times New Roman" w:hAnsi="Arial" w:cs="Arial"/>
        </w:rPr>
        <w:t>4</w:t>
      </w:r>
      <w:r w:rsidRPr="00C44726">
        <w:rPr>
          <w:rFonts w:ascii="Arial" w:eastAsia="Times New Roman" w:hAnsi="Arial" w:cs="Arial"/>
        </w:rPr>
        <w:t>)</w:t>
      </w:r>
    </w:p>
    <w:p w:rsidR="00367A60" w:rsidRPr="00C44726" w:rsidRDefault="00367A60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center"/>
        <w:rPr>
          <w:rFonts w:ascii="Arial" w:eastAsia="Times New Roman" w:hAnsi="Arial" w:cs="Arial"/>
          <w:b/>
          <w:bCs/>
        </w:rPr>
      </w:pPr>
    </w:p>
    <w:p w:rsidR="00367A60" w:rsidRPr="00AB5B9C" w:rsidRDefault="00D93A1F" w:rsidP="00AD775F">
      <w:pPr>
        <w:pStyle w:val="Nivel01"/>
        <w:numPr>
          <w:ilvl w:val="0"/>
          <w:numId w:val="15"/>
        </w:numPr>
      </w:pPr>
      <w:r w:rsidRPr="00AB5B9C">
        <w:t>CONDIÇÕES GERAIS DA CONTRATAÇÃO</w:t>
      </w:r>
    </w:p>
    <w:p w:rsidR="00E96671" w:rsidRDefault="00E35B84" w:rsidP="006468FF">
      <w:pPr>
        <w:pStyle w:val="Nivel3"/>
      </w:pPr>
      <w:r w:rsidRPr="00C44726">
        <w:t>C</w:t>
      </w:r>
      <w:r w:rsidR="004E2188">
        <w:t>ontratação de seguro total</w:t>
      </w:r>
      <w:r w:rsidR="005D633F">
        <w:t xml:space="preserve"> com cobertura nacional</w:t>
      </w:r>
      <w:r w:rsidR="00AB169F">
        <w:t xml:space="preserve"> para os veículos abaixo:</w:t>
      </w:r>
    </w:p>
    <w:tbl>
      <w:tblPr>
        <w:tblW w:w="11059" w:type="dxa"/>
        <w:tblInd w:w="-641" w:type="dxa"/>
        <w:tblCellMar>
          <w:left w:w="70" w:type="dxa"/>
          <w:right w:w="70" w:type="dxa"/>
        </w:tblCellMar>
        <w:tblLook w:val="04A0"/>
      </w:tblPr>
      <w:tblGrid>
        <w:gridCol w:w="998"/>
        <w:gridCol w:w="6659"/>
        <w:gridCol w:w="992"/>
        <w:gridCol w:w="992"/>
        <w:gridCol w:w="1418"/>
      </w:tblGrid>
      <w:tr w:rsidR="007B734A" w:rsidRPr="00135635" w:rsidTr="005016CE">
        <w:trPr>
          <w:trHeight w:val="72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F6D4"/>
            <w:noWrap/>
            <w:vAlign w:val="center"/>
            <w:hideMark/>
          </w:tcPr>
          <w:p w:rsidR="007B734A" w:rsidRPr="00135635" w:rsidRDefault="007B734A" w:rsidP="003259B3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3563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ITEM </w:t>
            </w:r>
          </w:p>
        </w:tc>
        <w:tc>
          <w:tcPr>
            <w:tcW w:w="6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F6D4"/>
            <w:noWrap/>
            <w:vAlign w:val="center"/>
            <w:hideMark/>
          </w:tcPr>
          <w:p w:rsidR="007B734A" w:rsidRPr="00135635" w:rsidRDefault="007B734A" w:rsidP="003259B3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3563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DESCRIÇÃO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F6D4"/>
            <w:noWrap/>
            <w:vAlign w:val="center"/>
            <w:hideMark/>
          </w:tcPr>
          <w:p w:rsidR="007B734A" w:rsidRPr="00135635" w:rsidRDefault="007B734A" w:rsidP="003259B3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3563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UNID.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F6D4"/>
            <w:noWrap/>
            <w:vAlign w:val="center"/>
            <w:hideMark/>
          </w:tcPr>
          <w:p w:rsidR="007B734A" w:rsidRPr="00135635" w:rsidRDefault="007B734A" w:rsidP="003259B3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3563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QUANT.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F6D4"/>
            <w:vAlign w:val="center"/>
            <w:hideMark/>
          </w:tcPr>
          <w:p w:rsidR="007B734A" w:rsidRPr="00135635" w:rsidRDefault="007B734A" w:rsidP="003259B3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3563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PREÇO 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MEDIANO </w:t>
            </w:r>
            <w:r w:rsidRPr="0013563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UNITÁRIO </w:t>
            </w:r>
          </w:p>
        </w:tc>
      </w:tr>
      <w:tr w:rsidR="007B734A" w:rsidRPr="00135635" w:rsidTr="005016CE">
        <w:trPr>
          <w:trHeight w:val="1807"/>
        </w:trPr>
        <w:tc>
          <w:tcPr>
            <w:tcW w:w="998" w:type="dxa"/>
            <w:tcBorders>
              <w:top w:val="nil"/>
              <w:left w:val="single" w:sz="4" w:space="0" w:color="7F7F7F"/>
              <w:bottom w:val="single" w:sz="4" w:space="0" w:color="7F7F7F"/>
              <w:right w:val="nil"/>
            </w:tcBorders>
            <w:shd w:val="clear" w:color="auto" w:fill="auto"/>
            <w:noWrap/>
            <w:vAlign w:val="center"/>
            <w:hideMark/>
          </w:tcPr>
          <w:p w:rsidR="007B734A" w:rsidRPr="00135635" w:rsidRDefault="007B734A" w:rsidP="003259B3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35635">
              <w:rPr>
                <w:rFonts w:ascii="Arial" w:eastAsia="Times New Roman" w:hAnsi="Arial" w:cs="Arial"/>
                <w:sz w:val="20"/>
                <w:szCs w:val="20"/>
              </w:rPr>
              <w:t>01</w:t>
            </w:r>
          </w:p>
        </w:tc>
        <w:tc>
          <w:tcPr>
            <w:tcW w:w="6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34A" w:rsidRPr="00135635" w:rsidRDefault="007B734A" w:rsidP="003259B3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135635">
              <w:rPr>
                <w:rFonts w:ascii="Arial" w:eastAsia="Times New Roman" w:hAnsi="Arial" w:cs="Arial"/>
                <w:sz w:val="20"/>
                <w:szCs w:val="20"/>
              </w:rPr>
              <w:t xml:space="preserve">SEGURO CHEVROLET SPIN </w:t>
            </w:r>
            <w:proofErr w:type="gramStart"/>
            <w:r w:rsidRPr="00135635">
              <w:rPr>
                <w:rFonts w:ascii="Arial" w:eastAsia="Times New Roman" w:hAnsi="Arial" w:cs="Arial"/>
                <w:sz w:val="20"/>
                <w:szCs w:val="20"/>
              </w:rPr>
              <w:t>PREMIER</w:t>
            </w:r>
            <w:proofErr w:type="gramEnd"/>
            <w:r w:rsidRPr="00135635">
              <w:rPr>
                <w:rFonts w:ascii="Arial" w:eastAsia="Times New Roman" w:hAnsi="Arial" w:cs="Arial"/>
                <w:sz w:val="20"/>
                <w:szCs w:val="20"/>
              </w:rPr>
              <w:t xml:space="preserve"> 1,8 ANO/MODELO: 22/23, PLACA: RKT8I60, CHASSI:  9BGJP7520PB210717, COMBUSTIVEL: ETA/GAS, COBERTURA CASCO 100% COBERTURA TABELA FIPE, SEGURO DANOS MATERIAIS: MÍNIMO DE R$ 100.000,00, SEGURO DANOS CORPORAIS: MÍNIMO DE R$ 100.000,00, SEGURO MORTE OU INVALIDEZ PERMANENTE: MÍNIMO DE R$ 5.000,00, ASSISTÊNCIA 24 HORAS GUINCHO E TAXI (SEM LIMITE DE KM), SERVIÇO DE CHAVEIRO, REPOSIÇÃO DE VIDROS COMPLETOS (PARA-BRISAS, VIDROS LATERAIS, FARÓIS, LANTERNAS E RETROVISORES) PARA 12 MESES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4A" w:rsidRPr="00135635" w:rsidRDefault="007B734A" w:rsidP="003259B3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35635">
              <w:rPr>
                <w:rFonts w:ascii="Arial" w:eastAsia="Times New Roman" w:hAnsi="Arial" w:cs="Arial"/>
                <w:sz w:val="20"/>
                <w:szCs w:val="20"/>
              </w:rPr>
              <w:t>SRV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4A" w:rsidRPr="00135635" w:rsidRDefault="007B734A" w:rsidP="003259B3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35635">
              <w:rPr>
                <w:rFonts w:ascii="Arial" w:eastAsia="Times New Roman" w:hAnsi="Arial" w:cs="Arial"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4A" w:rsidRPr="00135635" w:rsidRDefault="007B734A" w:rsidP="003259B3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R$</w:t>
            </w:r>
            <w:r w:rsidRPr="00135635">
              <w:rPr>
                <w:rFonts w:ascii="Arial" w:eastAsia="Times New Roman" w:hAnsi="Arial" w:cs="Arial"/>
                <w:sz w:val="20"/>
                <w:szCs w:val="20"/>
              </w:rPr>
              <w:t xml:space="preserve"> 2.494,90 </w:t>
            </w:r>
          </w:p>
        </w:tc>
      </w:tr>
      <w:tr w:rsidR="007B734A" w:rsidRPr="00135635" w:rsidTr="005016CE">
        <w:trPr>
          <w:trHeight w:val="1807"/>
        </w:trPr>
        <w:tc>
          <w:tcPr>
            <w:tcW w:w="998" w:type="dxa"/>
            <w:tcBorders>
              <w:top w:val="nil"/>
              <w:left w:val="single" w:sz="4" w:space="0" w:color="7F7F7F"/>
              <w:bottom w:val="single" w:sz="4" w:space="0" w:color="7F7F7F"/>
              <w:right w:val="nil"/>
            </w:tcBorders>
            <w:shd w:val="clear" w:color="auto" w:fill="auto"/>
            <w:noWrap/>
            <w:vAlign w:val="center"/>
            <w:hideMark/>
          </w:tcPr>
          <w:p w:rsidR="007B734A" w:rsidRPr="00135635" w:rsidRDefault="007B734A" w:rsidP="003259B3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35635">
              <w:rPr>
                <w:rFonts w:ascii="Arial" w:eastAsia="Times New Roman" w:hAnsi="Arial" w:cs="Arial"/>
                <w:sz w:val="20"/>
                <w:szCs w:val="20"/>
              </w:rPr>
              <w:t>02</w:t>
            </w:r>
          </w:p>
        </w:tc>
        <w:tc>
          <w:tcPr>
            <w:tcW w:w="6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34A" w:rsidRPr="00135635" w:rsidRDefault="007B734A" w:rsidP="003259B3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135635">
              <w:rPr>
                <w:rFonts w:ascii="Arial" w:eastAsia="Times New Roman" w:hAnsi="Arial" w:cs="Arial"/>
                <w:sz w:val="20"/>
                <w:szCs w:val="20"/>
              </w:rPr>
              <w:t xml:space="preserve">SEGURO CHEVROLET SPIN </w:t>
            </w:r>
            <w:proofErr w:type="gramStart"/>
            <w:r w:rsidRPr="00135635">
              <w:rPr>
                <w:rFonts w:ascii="Arial" w:eastAsia="Times New Roman" w:hAnsi="Arial" w:cs="Arial"/>
                <w:sz w:val="20"/>
                <w:szCs w:val="20"/>
              </w:rPr>
              <w:t>PREMIER</w:t>
            </w:r>
            <w:proofErr w:type="gramEnd"/>
            <w:r w:rsidRPr="00135635">
              <w:rPr>
                <w:rFonts w:ascii="Arial" w:eastAsia="Times New Roman" w:hAnsi="Arial" w:cs="Arial"/>
                <w:sz w:val="20"/>
                <w:szCs w:val="20"/>
              </w:rPr>
              <w:t xml:space="preserve"> 1,8 ANO/MODELO: 22/23, PLACA: RJD8G81, CHASSI:  9BGJP7520PB210962, COMBUSTIVEL: ETA/GAS, COBERTURA CASCO 100% COBERTURA TABELA FIPE, SEGURO DANOS MATERIAIS: MÍNIMO DE R$ 100.000,00, SEGURO DANOS CORPORAIS: MÍNIMO DE R$ 100.000,00, SEGURO MORTE OU INVALIDEZ PERMANENTE: MÍNIMO DE R$ 5.000,00, ASSISTÊNCIA 24 HORAS GUINCHO E TAXI (SEM LIMITE DE KM), SERVIÇO DE CHAVEIRO, REPOSIÇÃO DE VIDROS COMPLETOS (PARA-BRISAS, VIDROS LATERAIS, FARÓIS, LANTERNAS E RETROVISORES) PARA 12 MESES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4A" w:rsidRPr="00135635" w:rsidRDefault="007B734A" w:rsidP="003259B3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35635">
              <w:rPr>
                <w:rFonts w:ascii="Arial" w:eastAsia="Times New Roman" w:hAnsi="Arial" w:cs="Arial"/>
                <w:sz w:val="20"/>
                <w:szCs w:val="20"/>
              </w:rPr>
              <w:t>SRV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4A" w:rsidRPr="00135635" w:rsidRDefault="007B734A" w:rsidP="003259B3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35635">
              <w:rPr>
                <w:rFonts w:ascii="Arial" w:eastAsia="Times New Roman" w:hAnsi="Arial" w:cs="Arial"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4A" w:rsidRPr="00135635" w:rsidRDefault="007B734A" w:rsidP="003259B3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R$ </w:t>
            </w:r>
            <w:r w:rsidRPr="00135635">
              <w:rPr>
                <w:rFonts w:ascii="Arial" w:eastAsia="Times New Roman" w:hAnsi="Arial" w:cs="Arial"/>
                <w:sz w:val="20"/>
                <w:szCs w:val="20"/>
              </w:rPr>
              <w:t xml:space="preserve">2.494,90 </w:t>
            </w:r>
          </w:p>
        </w:tc>
      </w:tr>
      <w:tr w:rsidR="007B734A" w:rsidRPr="00135635" w:rsidTr="005016CE">
        <w:trPr>
          <w:trHeight w:val="1807"/>
        </w:trPr>
        <w:tc>
          <w:tcPr>
            <w:tcW w:w="998" w:type="dxa"/>
            <w:tcBorders>
              <w:top w:val="nil"/>
              <w:left w:val="single" w:sz="4" w:space="0" w:color="7F7F7F"/>
              <w:bottom w:val="single" w:sz="4" w:space="0" w:color="7F7F7F"/>
              <w:right w:val="nil"/>
            </w:tcBorders>
            <w:shd w:val="clear" w:color="auto" w:fill="auto"/>
            <w:noWrap/>
            <w:vAlign w:val="center"/>
            <w:hideMark/>
          </w:tcPr>
          <w:p w:rsidR="007B734A" w:rsidRPr="00135635" w:rsidRDefault="007B734A" w:rsidP="003259B3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35635">
              <w:rPr>
                <w:rFonts w:ascii="Arial" w:eastAsia="Times New Roman" w:hAnsi="Arial" w:cs="Arial"/>
                <w:sz w:val="20"/>
                <w:szCs w:val="20"/>
              </w:rPr>
              <w:t>03</w:t>
            </w:r>
          </w:p>
        </w:tc>
        <w:tc>
          <w:tcPr>
            <w:tcW w:w="6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34A" w:rsidRPr="00135635" w:rsidRDefault="007B734A" w:rsidP="003259B3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135635">
              <w:rPr>
                <w:rFonts w:ascii="Arial" w:eastAsia="Times New Roman" w:hAnsi="Arial" w:cs="Arial"/>
                <w:sz w:val="20"/>
                <w:szCs w:val="20"/>
              </w:rPr>
              <w:t>SEGURO RENAULT KWID ZEN ANO/MODELO: 22/23, PLACA: RKN8G94, CHASSI:</w:t>
            </w:r>
            <w:proofErr w:type="gramStart"/>
            <w:r w:rsidRPr="00135635">
              <w:rPr>
                <w:rFonts w:ascii="Arial" w:eastAsia="Times New Roman" w:hAnsi="Arial" w:cs="Arial"/>
                <w:sz w:val="20"/>
                <w:szCs w:val="20"/>
              </w:rPr>
              <w:t xml:space="preserve">  </w:t>
            </w:r>
            <w:proofErr w:type="gramEnd"/>
            <w:r w:rsidRPr="00135635">
              <w:rPr>
                <w:rFonts w:ascii="Arial" w:eastAsia="Times New Roman" w:hAnsi="Arial" w:cs="Arial"/>
                <w:sz w:val="20"/>
                <w:szCs w:val="20"/>
              </w:rPr>
              <w:t>93YRBB008PJ411082, COMBUSTIVEL: ETA/GAS, COBERTURA CASCO 100% COBERTURA TABELA FIPE, SEGURO DANOS MATERIAIS: MÍNIMO DE R$ 100.000,00, SEGURO DANOS CORPORAIS: MÍNIMO DE R$ 100.000,00, SEGURO MORTE OU INVALIDEZ PERMANENTE: MÍNIMO DE R$ 5.000,00, ASSISTÊNCIA 24 HORAS GUINCHO E TAXI (SEM LIMITE DE KM), SERVIÇO DE CHAVEIRO, REPOSIÇÃO DE VIDROS COMPLETOS (PARA-BRISAS, VIDROS LATERAIS, FARÓIS, LANTERNAS E RETROVISORES) PARA 12 MESES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4A" w:rsidRPr="00135635" w:rsidRDefault="007B734A" w:rsidP="003259B3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35635">
              <w:rPr>
                <w:rFonts w:ascii="Arial" w:eastAsia="Times New Roman" w:hAnsi="Arial" w:cs="Arial"/>
                <w:sz w:val="20"/>
                <w:szCs w:val="20"/>
              </w:rPr>
              <w:t>SRV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4A" w:rsidRPr="00135635" w:rsidRDefault="007B734A" w:rsidP="003259B3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35635">
              <w:rPr>
                <w:rFonts w:ascii="Arial" w:eastAsia="Times New Roman" w:hAnsi="Arial" w:cs="Arial"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4A" w:rsidRPr="00135635" w:rsidRDefault="007B734A" w:rsidP="003259B3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R$ </w:t>
            </w:r>
            <w:r w:rsidRPr="00135635">
              <w:rPr>
                <w:rFonts w:ascii="Arial" w:eastAsia="Times New Roman" w:hAnsi="Arial" w:cs="Arial"/>
                <w:sz w:val="20"/>
                <w:szCs w:val="20"/>
              </w:rPr>
              <w:t xml:space="preserve">1.791,15 </w:t>
            </w:r>
          </w:p>
        </w:tc>
      </w:tr>
      <w:tr w:rsidR="007B734A" w:rsidRPr="00135635" w:rsidTr="005016CE">
        <w:trPr>
          <w:trHeight w:val="1807"/>
        </w:trPr>
        <w:tc>
          <w:tcPr>
            <w:tcW w:w="998" w:type="dxa"/>
            <w:tcBorders>
              <w:top w:val="nil"/>
              <w:left w:val="single" w:sz="4" w:space="0" w:color="7F7F7F"/>
              <w:bottom w:val="single" w:sz="4" w:space="0" w:color="7F7F7F"/>
              <w:right w:val="nil"/>
            </w:tcBorders>
            <w:shd w:val="clear" w:color="auto" w:fill="auto"/>
            <w:noWrap/>
            <w:vAlign w:val="center"/>
            <w:hideMark/>
          </w:tcPr>
          <w:p w:rsidR="007B734A" w:rsidRPr="00135635" w:rsidRDefault="007B734A" w:rsidP="003259B3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35635">
              <w:rPr>
                <w:rFonts w:ascii="Arial" w:eastAsia="Times New Roman" w:hAnsi="Arial" w:cs="Arial"/>
                <w:sz w:val="20"/>
                <w:szCs w:val="20"/>
              </w:rPr>
              <w:t>04</w:t>
            </w:r>
          </w:p>
        </w:tc>
        <w:tc>
          <w:tcPr>
            <w:tcW w:w="6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34A" w:rsidRPr="00135635" w:rsidRDefault="007B734A" w:rsidP="003259B3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135635">
              <w:rPr>
                <w:rFonts w:ascii="Arial" w:eastAsia="Times New Roman" w:hAnsi="Arial" w:cs="Arial"/>
                <w:sz w:val="20"/>
                <w:szCs w:val="20"/>
              </w:rPr>
              <w:t>SEGURO RENAULT KWID ZEN ANO/MODELO: 22/23, PLACA: RKT8I68, CHASSI:</w:t>
            </w:r>
            <w:proofErr w:type="gramStart"/>
            <w:r w:rsidRPr="00135635">
              <w:rPr>
                <w:rFonts w:ascii="Arial" w:eastAsia="Times New Roman" w:hAnsi="Arial" w:cs="Arial"/>
                <w:sz w:val="20"/>
                <w:szCs w:val="20"/>
              </w:rPr>
              <w:t xml:space="preserve">  </w:t>
            </w:r>
            <w:proofErr w:type="gramEnd"/>
            <w:r w:rsidRPr="00135635">
              <w:rPr>
                <w:rFonts w:ascii="Arial" w:eastAsia="Times New Roman" w:hAnsi="Arial" w:cs="Arial"/>
                <w:sz w:val="20"/>
                <w:szCs w:val="20"/>
              </w:rPr>
              <w:t>93YRBB009PJ515192, COMBUSTIVEL: ETA/GAS, COBERTURA CASCO 100% COBERTURA TABELA FIPE, SEGURO DANOS MATERIAIS: MÍNIMO DE R$ 100.000,00, SEGURO DANOS CORPORAIS: MÍNIMO DE R$ 100.000,00, SEGURO MORTE OU INVALIDEZ PERMANENTE: MÍNIMO DE R$ 5.000,00, ASSISTÊNCIA 24 HORAS GUINCHO E TAXI (SEM LIMITE DE KM), SERVIÇO DE CHAVEIRO, REPOSIÇÃO DE VIDROS COMPLETOS (PARA-BRISAS, VIDROS LATERAIS, FARÓIS, LANTERNAS E RETROVISORES) PARA 12 MESES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4A" w:rsidRPr="00135635" w:rsidRDefault="007B734A" w:rsidP="003259B3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35635">
              <w:rPr>
                <w:rFonts w:ascii="Arial" w:eastAsia="Times New Roman" w:hAnsi="Arial" w:cs="Arial"/>
                <w:sz w:val="20"/>
                <w:szCs w:val="20"/>
              </w:rPr>
              <w:t>SRV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4A" w:rsidRPr="00135635" w:rsidRDefault="007B734A" w:rsidP="003259B3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35635">
              <w:rPr>
                <w:rFonts w:ascii="Arial" w:eastAsia="Times New Roman" w:hAnsi="Arial" w:cs="Arial"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4A" w:rsidRPr="00135635" w:rsidRDefault="007B734A" w:rsidP="003259B3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35635">
              <w:rPr>
                <w:rFonts w:ascii="Arial" w:eastAsia="Times New Roman" w:hAnsi="Arial" w:cs="Arial"/>
                <w:sz w:val="20"/>
                <w:szCs w:val="20"/>
              </w:rPr>
              <w:t xml:space="preserve"> R$</w:t>
            </w:r>
            <w:proofErr w:type="gramStart"/>
            <w:r w:rsidRPr="00135635">
              <w:rPr>
                <w:rFonts w:ascii="Arial" w:eastAsia="Times New Roman" w:hAnsi="Arial" w:cs="Arial"/>
                <w:sz w:val="20"/>
                <w:szCs w:val="20"/>
              </w:rPr>
              <w:t xml:space="preserve">    </w:t>
            </w:r>
            <w:proofErr w:type="gramEnd"/>
            <w:r w:rsidRPr="00135635">
              <w:rPr>
                <w:rFonts w:ascii="Arial" w:eastAsia="Times New Roman" w:hAnsi="Arial" w:cs="Arial"/>
                <w:sz w:val="20"/>
                <w:szCs w:val="20"/>
              </w:rPr>
              <w:t xml:space="preserve">1.791,15 </w:t>
            </w:r>
          </w:p>
        </w:tc>
      </w:tr>
      <w:tr w:rsidR="007B734A" w:rsidRPr="00135635" w:rsidTr="005016CE">
        <w:trPr>
          <w:trHeight w:val="1807"/>
        </w:trPr>
        <w:tc>
          <w:tcPr>
            <w:tcW w:w="998" w:type="dxa"/>
            <w:tcBorders>
              <w:top w:val="nil"/>
              <w:left w:val="single" w:sz="4" w:space="0" w:color="7F7F7F"/>
              <w:bottom w:val="single" w:sz="4" w:space="0" w:color="7F7F7F"/>
              <w:right w:val="nil"/>
            </w:tcBorders>
            <w:shd w:val="clear" w:color="auto" w:fill="auto"/>
            <w:noWrap/>
            <w:vAlign w:val="center"/>
            <w:hideMark/>
          </w:tcPr>
          <w:p w:rsidR="007B734A" w:rsidRPr="00135635" w:rsidRDefault="007B734A" w:rsidP="003259B3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35635">
              <w:rPr>
                <w:rFonts w:ascii="Arial" w:eastAsia="Times New Roman" w:hAnsi="Arial" w:cs="Arial"/>
                <w:sz w:val="20"/>
                <w:szCs w:val="20"/>
              </w:rPr>
              <w:t>05</w:t>
            </w:r>
          </w:p>
        </w:tc>
        <w:tc>
          <w:tcPr>
            <w:tcW w:w="6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34A" w:rsidRPr="00135635" w:rsidRDefault="007B734A" w:rsidP="003259B3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135635">
              <w:rPr>
                <w:rFonts w:ascii="Arial" w:eastAsia="Times New Roman" w:hAnsi="Arial" w:cs="Arial"/>
                <w:sz w:val="20"/>
                <w:szCs w:val="20"/>
              </w:rPr>
              <w:t>SEGURO RENAULT KWID ZEN ANO/MODELO: 22/23, PLACA: RJC9H56, CHASSI:</w:t>
            </w:r>
            <w:proofErr w:type="gramStart"/>
            <w:r w:rsidRPr="00135635">
              <w:rPr>
                <w:rFonts w:ascii="Arial" w:eastAsia="Times New Roman" w:hAnsi="Arial" w:cs="Arial"/>
                <w:sz w:val="20"/>
                <w:szCs w:val="20"/>
              </w:rPr>
              <w:t xml:space="preserve">  </w:t>
            </w:r>
            <w:proofErr w:type="gramEnd"/>
            <w:r w:rsidRPr="00135635">
              <w:rPr>
                <w:rFonts w:ascii="Arial" w:eastAsia="Times New Roman" w:hAnsi="Arial" w:cs="Arial"/>
                <w:sz w:val="20"/>
                <w:szCs w:val="20"/>
              </w:rPr>
              <w:t>93YRBB009PJ515256, COMBUSTIVEL: ETA/GAS, COBERTURA CASCO 100% COBERTURA TABELA FIPE, SEGURO DANOS MATERIAIS: MÍNIMO DE R$ 100.000,00, SEGURO DANOS CORPORAIS: MÍNIMO DE R$ 100.000,00, SEGURO MORTE OU INVALIDEZ PERMANENTE: MÍNIMO DE R$ 5.000,00, ASSISTÊNCIA 24 HORAS GUINCHO E TAXI (SEM LIMITE DE KM), SERVIÇO DE CHAVEIRO, REPOSIÇÃO DE VIDROS COMPLETOS (PARA-BRISAS, VIDROS LATERAIS, FARÓIS, LANTERNAS E RETROVISORES) PARA 12 MESES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4A" w:rsidRPr="00135635" w:rsidRDefault="007B734A" w:rsidP="003259B3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35635">
              <w:rPr>
                <w:rFonts w:ascii="Arial" w:eastAsia="Times New Roman" w:hAnsi="Arial" w:cs="Arial"/>
                <w:sz w:val="20"/>
                <w:szCs w:val="20"/>
              </w:rPr>
              <w:t>SRV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4A" w:rsidRPr="00135635" w:rsidRDefault="007B734A" w:rsidP="003259B3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35635">
              <w:rPr>
                <w:rFonts w:ascii="Arial" w:eastAsia="Times New Roman" w:hAnsi="Arial" w:cs="Arial"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4A" w:rsidRPr="00135635" w:rsidRDefault="007B734A" w:rsidP="003259B3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35635">
              <w:rPr>
                <w:rFonts w:ascii="Arial" w:eastAsia="Times New Roman" w:hAnsi="Arial" w:cs="Arial"/>
                <w:sz w:val="20"/>
                <w:szCs w:val="20"/>
              </w:rPr>
              <w:t xml:space="preserve"> R$</w:t>
            </w:r>
            <w:proofErr w:type="gramStart"/>
            <w:r w:rsidRPr="00135635">
              <w:rPr>
                <w:rFonts w:ascii="Arial" w:eastAsia="Times New Roman" w:hAnsi="Arial" w:cs="Arial"/>
                <w:sz w:val="20"/>
                <w:szCs w:val="20"/>
              </w:rPr>
              <w:t xml:space="preserve">    </w:t>
            </w:r>
            <w:proofErr w:type="gramEnd"/>
            <w:r w:rsidRPr="00135635">
              <w:rPr>
                <w:rFonts w:ascii="Arial" w:eastAsia="Times New Roman" w:hAnsi="Arial" w:cs="Arial"/>
                <w:sz w:val="20"/>
                <w:szCs w:val="20"/>
              </w:rPr>
              <w:t xml:space="preserve">1.791,15 </w:t>
            </w:r>
          </w:p>
        </w:tc>
      </w:tr>
      <w:tr w:rsidR="007B734A" w:rsidRPr="00135635" w:rsidTr="005016CE">
        <w:trPr>
          <w:trHeight w:val="2065"/>
        </w:trPr>
        <w:tc>
          <w:tcPr>
            <w:tcW w:w="998" w:type="dxa"/>
            <w:tcBorders>
              <w:top w:val="nil"/>
              <w:left w:val="single" w:sz="4" w:space="0" w:color="7F7F7F"/>
              <w:bottom w:val="single" w:sz="4" w:space="0" w:color="7F7F7F"/>
              <w:right w:val="nil"/>
            </w:tcBorders>
            <w:shd w:val="clear" w:color="auto" w:fill="auto"/>
            <w:noWrap/>
            <w:vAlign w:val="center"/>
            <w:hideMark/>
          </w:tcPr>
          <w:p w:rsidR="007B734A" w:rsidRPr="00135635" w:rsidRDefault="007B734A" w:rsidP="003259B3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35635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06</w:t>
            </w:r>
          </w:p>
        </w:tc>
        <w:tc>
          <w:tcPr>
            <w:tcW w:w="6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34A" w:rsidRPr="00135635" w:rsidRDefault="007B734A" w:rsidP="003259B3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135635">
              <w:rPr>
                <w:rFonts w:ascii="Arial" w:eastAsia="Times New Roman" w:hAnsi="Arial" w:cs="Arial"/>
                <w:sz w:val="20"/>
                <w:szCs w:val="20"/>
              </w:rPr>
              <w:t xml:space="preserve">SEGURO MERCEDES BENZ - SPRINTER 416-CDI FURGAO </w:t>
            </w:r>
            <w:proofErr w:type="spellStart"/>
            <w:proofErr w:type="gramStart"/>
            <w:r w:rsidRPr="00135635">
              <w:rPr>
                <w:rFonts w:ascii="Arial" w:eastAsia="Times New Roman" w:hAnsi="Arial" w:cs="Arial"/>
                <w:sz w:val="20"/>
                <w:szCs w:val="20"/>
              </w:rPr>
              <w:t>E.</w:t>
            </w:r>
            <w:proofErr w:type="spellEnd"/>
            <w:proofErr w:type="gramEnd"/>
            <w:r w:rsidRPr="00135635">
              <w:rPr>
                <w:rFonts w:ascii="Arial" w:eastAsia="Times New Roman" w:hAnsi="Arial" w:cs="Arial"/>
                <w:sz w:val="20"/>
                <w:szCs w:val="20"/>
              </w:rPr>
              <w:t>LONGA T.ALTO 2.2 B-TB ANO/MODELO: 2021/2022, PLACA: RJX6E10, CHASSI:  8AC907643NE199891, COMBUSTIVEL: DIESEL, COBERTURA CASCO 100% COBERTURA TABELA FIPE, SEGURO DANOS MATERIAIS: MÍNIMO DE R$ 100.000,00, SEGURO DANOS CORPORAIS: MÍNIMO DE R$ 100.000,00, SEGURO MORTE OU INVALIDEZ PERMANENTE: MÍNIMO DE R$ 5.000,00, ASSISTÊNCIA 24 HORAS GUINCHO E TAXI (SEM LIMITE DE KM), SERVIÇO DE CHAVEIRO, REPOSIÇÃO DE VIDROS COMPLETOS (PARA-BRISAS, VIDROS LATERAIS, FARÓIS, LANTERNAS E RETROVISORES) PARA 12 MESES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4A" w:rsidRPr="00135635" w:rsidRDefault="007B734A" w:rsidP="003259B3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35635">
              <w:rPr>
                <w:rFonts w:ascii="Arial" w:eastAsia="Times New Roman" w:hAnsi="Arial" w:cs="Arial"/>
                <w:sz w:val="20"/>
                <w:szCs w:val="20"/>
              </w:rPr>
              <w:t>SRV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4A" w:rsidRPr="00135635" w:rsidRDefault="007B734A" w:rsidP="003259B3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35635">
              <w:rPr>
                <w:rFonts w:ascii="Arial" w:eastAsia="Times New Roman" w:hAnsi="Arial" w:cs="Arial"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4A" w:rsidRPr="00135635" w:rsidRDefault="007B734A" w:rsidP="003259B3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35635">
              <w:rPr>
                <w:rFonts w:ascii="Arial" w:eastAsia="Times New Roman" w:hAnsi="Arial" w:cs="Arial"/>
                <w:sz w:val="20"/>
                <w:szCs w:val="20"/>
              </w:rPr>
              <w:t xml:space="preserve"> R$</w:t>
            </w:r>
            <w:proofErr w:type="gramStart"/>
            <w:r w:rsidRPr="00135635">
              <w:rPr>
                <w:rFonts w:ascii="Arial" w:eastAsia="Times New Roman" w:hAnsi="Arial" w:cs="Arial"/>
                <w:sz w:val="20"/>
                <w:szCs w:val="20"/>
              </w:rPr>
              <w:t xml:space="preserve">    </w:t>
            </w:r>
            <w:proofErr w:type="gramEnd"/>
            <w:r w:rsidRPr="00135635">
              <w:rPr>
                <w:rFonts w:ascii="Arial" w:eastAsia="Times New Roman" w:hAnsi="Arial" w:cs="Arial"/>
                <w:sz w:val="20"/>
                <w:szCs w:val="20"/>
              </w:rPr>
              <w:t xml:space="preserve">3.492,53 </w:t>
            </w:r>
          </w:p>
        </w:tc>
      </w:tr>
    </w:tbl>
    <w:p w:rsidR="00367A60" w:rsidRPr="004E2188" w:rsidRDefault="140F52BC" w:rsidP="006468FF">
      <w:pPr>
        <w:pStyle w:val="Nivel3"/>
      </w:pPr>
      <w:r w:rsidRPr="004E2188">
        <w:t>O(s) serviço(s)</w:t>
      </w:r>
      <w:r w:rsidR="7FB42E04" w:rsidRPr="004E2188">
        <w:t xml:space="preserve"> objeto desta contratação </w:t>
      </w:r>
      <w:proofErr w:type="gramStart"/>
      <w:r w:rsidR="7FB42E04" w:rsidRPr="004E2188">
        <w:t>são caracterizados</w:t>
      </w:r>
      <w:proofErr w:type="gramEnd"/>
      <w:r w:rsidR="7FB42E04" w:rsidRPr="004E2188">
        <w:t xml:space="preserve"> como </w:t>
      </w:r>
      <w:r w:rsidR="005D633F">
        <w:t>serviço comum.</w:t>
      </w:r>
    </w:p>
    <w:p w:rsidR="003E38F6" w:rsidRPr="004E2188" w:rsidRDefault="00D93A1F" w:rsidP="006468FF">
      <w:pPr>
        <w:pStyle w:val="Nivel3"/>
      </w:pPr>
      <w:r w:rsidRPr="004E2188">
        <w:t xml:space="preserve">O prazo de vigência da contratação é de </w:t>
      </w:r>
      <w:r w:rsidR="00E96671" w:rsidRPr="004E2188">
        <w:t>12</w:t>
      </w:r>
      <w:r w:rsidR="002615AA" w:rsidRPr="004E2188">
        <w:t xml:space="preserve"> (</w:t>
      </w:r>
      <w:r w:rsidR="00E96671" w:rsidRPr="004E2188">
        <w:t>doze</w:t>
      </w:r>
      <w:r w:rsidR="002615AA" w:rsidRPr="004E2188">
        <w:t>) meses</w:t>
      </w:r>
      <w:r w:rsidR="00ED4A2D" w:rsidRPr="004E2188">
        <w:t xml:space="preserve"> a partir da assinatura do contrato.</w:t>
      </w:r>
    </w:p>
    <w:p w:rsidR="00E033AA" w:rsidRPr="004E2188" w:rsidRDefault="10D5A26A" w:rsidP="00AD775F">
      <w:pPr>
        <w:pStyle w:val="Nivel01"/>
        <w:numPr>
          <w:ilvl w:val="0"/>
          <w:numId w:val="15"/>
        </w:numPr>
      </w:pPr>
      <w:proofErr w:type="gramStart"/>
      <w:r w:rsidRPr="004E2188">
        <w:t>DESCRIÇÃO DA SOLUÇÃO COMO UM TODO CONSIDERADO</w:t>
      </w:r>
      <w:proofErr w:type="gramEnd"/>
      <w:r w:rsidRPr="004E2188">
        <w:t xml:space="preserve"> O CICLO DE VIDA DO OBJETO E ESPECIFICAÇÃO DO PRODUTO</w:t>
      </w:r>
    </w:p>
    <w:p w:rsidR="00782475" w:rsidRPr="004E2188" w:rsidRDefault="003D5E50" w:rsidP="006468FF">
      <w:pPr>
        <w:pStyle w:val="Nivel3"/>
      </w:pPr>
      <w:bookmarkStart w:id="2" w:name="_Ref121236534"/>
      <w:r w:rsidRPr="004E2188">
        <w:t>A descrição da solução como um todo, conforme minudenciado na solicitação inicial, abrange a prestação do serviço, compreendendo</w:t>
      </w:r>
      <w:r w:rsidR="00DD7F01" w:rsidRPr="004E2188">
        <w:t xml:space="preserve"> a c</w:t>
      </w:r>
      <w:r w:rsidRPr="004E2188">
        <w:t xml:space="preserve">ontratação de empresa especializada para prestação de serviços </w:t>
      </w:r>
      <w:r w:rsidR="00412875">
        <w:rPr>
          <w:b/>
        </w:rPr>
        <w:t>de seguro veicular</w:t>
      </w:r>
      <w:r w:rsidRPr="004E2188">
        <w:t>, envolvendo</w:t>
      </w:r>
      <w:r w:rsidR="00665BF6" w:rsidRPr="004E2188">
        <w:t xml:space="preserve"> </w:t>
      </w:r>
      <w:r w:rsidR="00412875">
        <w:t>cobertura contra acidentes e danos causados pela natureza e assistência 24 horas.</w:t>
      </w:r>
    </w:p>
    <w:bookmarkEnd w:id="2"/>
    <w:p w:rsidR="00367A60" w:rsidRDefault="00D93A1F" w:rsidP="00AD775F">
      <w:pPr>
        <w:pStyle w:val="Nivel01"/>
        <w:numPr>
          <w:ilvl w:val="0"/>
          <w:numId w:val="15"/>
        </w:numPr>
      </w:pPr>
      <w:r w:rsidRPr="004E2188">
        <w:t>FUNDAMENTAÇÃO E DESCRIÇÃO DA NECESSIDADE DA CONTRATAÇÃO</w:t>
      </w:r>
    </w:p>
    <w:p w:rsidR="00F84740" w:rsidRPr="00B53867" w:rsidRDefault="00B53867" w:rsidP="00B53867">
      <w:pPr>
        <w:pStyle w:val="Nivel01"/>
      </w:pPr>
      <w:r w:rsidRPr="00B53867">
        <w:t xml:space="preserve">Tendo em vista que os veículos do município estão em constante deslocamento, tanto na sua área jurisdicional, como para outros municípios é imprescindível a necessidade de cobertura de seguro para os mesmos, dando mais segurança ao atendimento e locomoção dos servidores, passageiros do transporte de pacientes do município. </w:t>
      </w:r>
    </w:p>
    <w:p w:rsidR="00F15D70" w:rsidRPr="003E622D" w:rsidRDefault="00F15D70" w:rsidP="006468FF">
      <w:pPr>
        <w:pStyle w:val="Nivel3"/>
      </w:pPr>
      <w:r w:rsidRPr="003E622D">
        <w:t>A presente contratação orienta-se pelos seguintes requisitos de negócio:</w:t>
      </w:r>
    </w:p>
    <w:p w:rsidR="003E622D" w:rsidRPr="003E622D" w:rsidRDefault="003E622D" w:rsidP="006468FF">
      <w:pPr>
        <w:pStyle w:val="Nivel3"/>
      </w:pPr>
      <w:r w:rsidRPr="003E622D">
        <w:t>Cobertura:</w:t>
      </w:r>
    </w:p>
    <w:p w:rsidR="003E622D" w:rsidRPr="003E622D" w:rsidRDefault="003E622D" w:rsidP="006468FF">
      <w:pPr>
        <w:pStyle w:val="Nivel3"/>
      </w:pPr>
      <w:r w:rsidRPr="003E622D">
        <w:t>*Cobertura casco 100% tabela FIPE</w:t>
      </w:r>
    </w:p>
    <w:p w:rsidR="003E622D" w:rsidRDefault="003E622D" w:rsidP="006468FF">
      <w:pPr>
        <w:pStyle w:val="Nivel3"/>
      </w:pPr>
      <w:r w:rsidRPr="003E622D">
        <w:t>* Danos</w:t>
      </w:r>
      <w:r>
        <w:t xml:space="preserve"> </w:t>
      </w:r>
      <w:proofErr w:type="gramStart"/>
      <w:r>
        <w:t>materiais – mínimo</w:t>
      </w:r>
      <w:proofErr w:type="gramEnd"/>
      <w:r>
        <w:t xml:space="preserve"> de R$100.000,00 (cem mil reais)</w:t>
      </w:r>
    </w:p>
    <w:p w:rsidR="003E622D" w:rsidRDefault="003E622D" w:rsidP="006468FF">
      <w:pPr>
        <w:pStyle w:val="Nivel3"/>
      </w:pPr>
      <w:r>
        <w:t xml:space="preserve">*Danos </w:t>
      </w:r>
      <w:proofErr w:type="gramStart"/>
      <w:r>
        <w:t>corporais –</w:t>
      </w:r>
      <w:r w:rsidR="00970924">
        <w:t xml:space="preserve"> m</w:t>
      </w:r>
      <w:r>
        <w:t>ínimo</w:t>
      </w:r>
      <w:proofErr w:type="gramEnd"/>
      <w:r>
        <w:t xml:space="preserve"> de R$100.000,00(cem mil reais)</w:t>
      </w:r>
    </w:p>
    <w:p w:rsidR="003E622D" w:rsidRDefault="003E622D" w:rsidP="006468FF">
      <w:pPr>
        <w:pStyle w:val="Nivel3"/>
      </w:pPr>
      <w:r>
        <w:t>*Seguro morte ou invalidez permanente mínimo de R$5.000,00 (cinco mil reais)</w:t>
      </w:r>
    </w:p>
    <w:p w:rsidR="003E622D" w:rsidRDefault="003E622D" w:rsidP="006468FF">
      <w:pPr>
        <w:pStyle w:val="Nivel3"/>
        <w:rPr>
          <w:b/>
        </w:rPr>
      </w:pPr>
      <w:r>
        <w:t xml:space="preserve">*Assistência 24 horas guincho e táxi </w:t>
      </w:r>
      <w:r w:rsidRPr="003E622D">
        <w:rPr>
          <w:b/>
        </w:rPr>
        <w:t>(SEM LIMITES DE KM)</w:t>
      </w:r>
    </w:p>
    <w:p w:rsidR="003E622D" w:rsidRDefault="003E622D" w:rsidP="006468FF">
      <w:pPr>
        <w:pStyle w:val="Nivel3"/>
      </w:pPr>
      <w:r>
        <w:rPr>
          <w:b/>
        </w:rPr>
        <w:t xml:space="preserve">* </w:t>
      </w:r>
      <w:r>
        <w:t>Serviço de chaveiro</w:t>
      </w:r>
    </w:p>
    <w:p w:rsidR="003E622D" w:rsidRPr="003E622D" w:rsidRDefault="003E622D" w:rsidP="008330E9">
      <w:pPr>
        <w:pStyle w:val="Nivel3"/>
      </w:pPr>
      <w:r w:rsidRPr="003E622D">
        <w:t>* Reposição de vidros completos (para-brisas, vidros laterais, faróis, lanternas e retrovisores</w:t>
      </w:r>
      <w:proofErr w:type="gramStart"/>
      <w:r w:rsidRPr="003E622D">
        <w:t>)</w:t>
      </w:r>
      <w:proofErr w:type="gramEnd"/>
    </w:p>
    <w:p w:rsidR="001D3CD3" w:rsidRPr="00970924" w:rsidRDefault="001D3CD3" w:rsidP="00B53867">
      <w:pPr>
        <w:pStyle w:val="Nvel1-SemNum0"/>
      </w:pPr>
      <w:r w:rsidRPr="00970924">
        <w:t>Subcontratação</w:t>
      </w:r>
    </w:p>
    <w:p w:rsidR="001D3CD3" w:rsidRPr="004E2188" w:rsidRDefault="001D3CD3" w:rsidP="006468FF">
      <w:pPr>
        <w:pStyle w:val="Nivel3"/>
      </w:pPr>
      <w:r w:rsidRPr="004E2188">
        <w:t>Não é admitida a subcontratação do objeto contratual.</w:t>
      </w:r>
    </w:p>
    <w:p w:rsidR="00E53B7C" w:rsidRPr="004E2188" w:rsidRDefault="00DD7F0E" w:rsidP="00AD775F">
      <w:pPr>
        <w:pStyle w:val="Nivel01"/>
        <w:numPr>
          <w:ilvl w:val="0"/>
          <w:numId w:val="15"/>
        </w:numPr>
      </w:pPr>
      <w:r w:rsidRPr="004E2188">
        <w:t>PAPÉIS E RESPONSABILIDADES</w:t>
      </w:r>
    </w:p>
    <w:p w:rsidR="006D4057" w:rsidRPr="004E2188" w:rsidRDefault="00BF6B3F" w:rsidP="00470F4C">
      <w:pPr>
        <w:pStyle w:val="Nivel2"/>
      </w:pPr>
      <w:r w:rsidRPr="004E2188">
        <w:t>São obrigações da CONTRATANTE</w:t>
      </w:r>
      <w:r w:rsidR="00E56D4F" w:rsidRPr="004E2188">
        <w:t>:</w:t>
      </w:r>
    </w:p>
    <w:p w:rsidR="00BA6E0A" w:rsidRPr="004E2188" w:rsidRDefault="00676435" w:rsidP="006468FF">
      <w:pPr>
        <w:pStyle w:val="Nivel3"/>
      </w:pPr>
      <w:r>
        <w:t>N</w:t>
      </w:r>
      <w:r w:rsidR="00BA6E0A" w:rsidRPr="004E2188">
        <w:t>omear</w:t>
      </w:r>
      <w:r w:rsidR="00805531" w:rsidRPr="004E2188">
        <w:t xml:space="preserve"> Gestor e </w:t>
      </w:r>
      <w:proofErr w:type="gramStart"/>
      <w:r w:rsidR="00805531" w:rsidRPr="004E2188">
        <w:t>Fiscais Técnico</w:t>
      </w:r>
      <w:proofErr w:type="gramEnd"/>
      <w:r w:rsidR="00805531" w:rsidRPr="004E2188">
        <w:t xml:space="preserve"> </w:t>
      </w:r>
      <w:r w:rsidR="00BA6E0A" w:rsidRPr="004E2188">
        <w:t>e Requisitante do contrato para acompanhar e fiscalizar a execução dos contratos;</w:t>
      </w:r>
    </w:p>
    <w:p w:rsidR="00E44BAC" w:rsidRPr="004E2188" w:rsidRDefault="00E44BAC" w:rsidP="006468FF">
      <w:pPr>
        <w:pStyle w:val="Nivel3"/>
      </w:pPr>
      <w:r w:rsidRPr="004E2188">
        <w:t>Fiscal técnico</w:t>
      </w:r>
      <w:r w:rsidR="00F109BD" w:rsidRPr="004E2188">
        <w:t>/contrato</w:t>
      </w:r>
      <w:r w:rsidR="00793C09" w:rsidRPr="004E2188">
        <w:t xml:space="preserve">: </w:t>
      </w:r>
      <w:proofErr w:type="spellStart"/>
      <w:r w:rsidR="00132618">
        <w:t>Alcimar</w:t>
      </w:r>
      <w:proofErr w:type="spellEnd"/>
      <w:r w:rsidR="00132618">
        <w:t xml:space="preserve"> </w:t>
      </w:r>
      <w:r w:rsidR="00132618" w:rsidRPr="00132618">
        <w:t>de Almeida Azevedo</w:t>
      </w:r>
    </w:p>
    <w:p w:rsidR="00EA67D0" w:rsidRPr="004E2188" w:rsidRDefault="00EA67D0" w:rsidP="006468FF">
      <w:pPr>
        <w:pStyle w:val="Nivel3"/>
      </w:pPr>
      <w:r w:rsidRPr="004E2188">
        <w:t>Gestor</w:t>
      </w:r>
      <w:r w:rsidR="00F109BD" w:rsidRPr="004E2188">
        <w:t xml:space="preserve"> do Contrato</w:t>
      </w:r>
      <w:r w:rsidRPr="004E2188">
        <w:t>:</w:t>
      </w:r>
      <w:r w:rsidR="00922D3B" w:rsidRPr="004E2188">
        <w:t xml:space="preserve"> </w:t>
      </w:r>
      <w:proofErr w:type="spellStart"/>
      <w:r w:rsidR="00E43562">
        <w:rPr>
          <w:rFonts w:eastAsia="Times New Roman"/>
        </w:rPr>
        <w:t>Geliane</w:t>
      </w:r>
      <w:proofErr w:type="spellEnd"/>
      <w:r w:rsidR="00E43562">
        <w:rPr>
          <w:rFonts w:eastAsia="Times New Roman"/>
        </w:rPr>
        <w:t xml:space="preserve"> Carreiro</w:t>
      </w:r>
    </w:p>
    <w:p w:rsidR="00BA6E0A" w:rsidRPr="004E2188" w:rsidRDefault="00BA6E0A" w:rsidP="006468FF">
      <w:pPr>
        <w:pStyle w:val="Nivel3"/>
      </w:pPr>
      <w:proofErr w:type="gramStart"/>
      <w:r w:rsidRPr="004E2188">
        <w:t>encaminhar</w:t>
      </w:r>
      <w:proofErr w:type="gramEnd"/>
      <w:r w:rsidRPr="004E2188">
        <w:t xml:space="preserve"> formalmente a demanda por meio de Ordem de Serviço ou de Fornecimento de Bens, de acordo com os critérios estabelecidos no Termo de Referência;</w:t>
      </w:r>
    </w:p>
    <w:p w:rsidR="00BA6E0A" w:rsidRPr="004E2188" w:rsidRDefault="00292BC1" w:rsidP="006468FF">
      <w:pPr>
        <w:pStyle w:val="Nivel3"/>
      </w:pPr>
      <w:proofErr w:type="gramStart"/>
      <w:r>
        <w:lastRenderedPageBreak/>
        <w:t>receber</w:t>
      </w:r>
      <w:proofErr w:type="gramEnd"/>
      <w:r>
        <w:t xml:space="preserve"> o serviço</w:t>
      </w:r>
      <w:r w:rsidR="00BA6E0A" w:rsidRPr="004E2188">
        <w:t xml:space="preserve"> fornecido pelo contratado que esteja em conformidade com a proposta aceita, conforme inspeções realizadas;</w:t>
      </w:r>
    </w:p>
    <w:p w:rsidR="00BA6E0A" w:rsidRPr="004E2188" w:rsidRDefault="00BA6E0A" w:rsidP="006468FF">
      <w:pPr>
        <w:pStyle w:val="Nivel3"/>
      </w:pPr>
      <w:proofErr w:type="gramStart"/>
      <w:r w:rsidRPr="004E2188">
        <w:t>aplicar</w:t>
      </w:r>
      <w:proofErr w:type="gramEnd"/>
      <w:r w:rsidRPr="004E2188">
        <w:t xml:space="preserve"> à contratada as sanções administrativas regulamentares e contratuais cabíveis, comunicando ao órgão gerenciador da Ata de Registro de Preços, quando aplicável;</w:t>
      </w:r>
    </w:p>
    <w:p w:rsidR="00BA6E0A" w:rsidRPr="004E2188" w:rsidRDefault="00BA6E0A" w:rsidP="006468FF">
      <w:pPr>
        <w:pStyle w:val="Nivel3"/>
      </w:pPr>
      <w:proofErr w:type="gramStart"/>
      <w:r w:rsidRPr="004E2188">
        <w:t>liquidar</w:t>
      </w:r>
      <w:proofErr w:type="gramEnd"/>
      <w:r w:rsidRPr="004E2188">
        <w:t xml:space="preserve"> o empenho e efetuar o pagamento à contratada, dentro dos prazos preestabelecidos em contrato;</w:t>
      </w:r>
    </w:p>
    <w:p w:rsidR="00BA6E0A" w:rsidRPr="004E2188" w:rsidRDefault="00BA6E0A" w:rsidP="006468FF">
      <w:pPr>
        <w:pStyle w:val="Nivel3"/>
      </w:pPr>
      <w:proofErr w:type="gramStart"/>
      <w:r w:rsidRPr="004E2188">
        <w:t>comunicar</w:t>
      </w:r>
      <w:proofErr w:type="gramEnd"/>
      <w:r w:rsidRPr="004E2188">
        <w:t xml:space="preserve"> à contratada todas e quaisquer ocorrências relacionadas com o fornecimento da solução de TIC;</w:t>
      </w:r>
    </w:p>
    <w:p w:rsidR="00BA6E0A" w:rsidRPr="004E2188" w:rsidRDefault="00BA6E0A" w:rsidP="00470F4C">
      <w:pPr>
        <w:pStyle w:val="Nivel2"/>
      </w:pPr>
      <w:r w:rsidRPr="004E2188">
        <w:t>São obrigações do CONTRATADO</w:t>
      </w:r>
    </w:p>
    <w:p w:rsidR="00BA6E0A" w:rsidRPr="004E2188" w:rsidRDefault="00BA6E0A" w:rsidP="006468FF">
      <w:pPr>
        <w:pStyle w:val="Nivel3"/>
      </w:pPr>
      <w:proofErr w:type="gramStart"/>
      <w:r w:rsidRPr="004E2188">
        <w:t>indicar</w:t>
      </w:r>
      <w:proofErr w:type="gramEnd"/>
      <w:r w:rsidRPr="004E2188">
        <w:t xml:space="preserve"> formalmente preposto apto a representá-la junto à contratante, que deverá responder pela fiel execução do contrato;</w:t>
      </w:r>
    </w:p>
    <w:p w:rsidR="00BA6E0A" w:rsidRPr="004E2188" w:rsidRDefault="00BA6E0A" w:rsidP="006468FF">
      <w:pPr>
        <w:pStyle w:val="Nivel3"/>
      </w:pPr>
      <w:proofErr w:type="gramStart"/>
      <w:r w:rsidRPr="004E2188">
        <w:t>atender</w:t>
      </w:r>
      <w:proofErr w:type="gramEnd"/>
      <w:r w:rsidRPr="004E2188">
        <w:t xml:space="preserve"> prontamente quaisquer orientações e exigências da Equipe de Fiscalização do Contrato, inerentes à execução do objeto contratual;</w:t>
      </w:r>
    </w:p>
    <w:p w:rsidR="00BA6E0A" w:rsidRPr="004E2188" w:rsidRDefault="00BA6E0A" w:rsidP="006468FF">
      <w:pPr>
        <w:pStyle w:val="Nivel3"/>
      </w:pPr>
      <w:proofErr w:type="gramStart"/>
      <w:r w:rsidRPr="004E2188">
        <w:t>reparar</w:t>
      </w:r>
      <w:proofErr w:type="gramEnd"/>
      <w:r w:rsidRPr="004E2188">
        <w:t xml:space="preserve"> quaisquer danos diretamente causados à contratante ou a terceiros por culpa ou dolo de seus representantes legais, prepostos ou empregados, em decorrência da relação contratual, não excluindo ou reduzindo a responsabilidade da fiscalização ou o acompanhamento da execução dos serviços pela contratante;</w:t>
      </w:r>
    </w:p>
    <w:p w:rsidR="00BA6E0A" w:rsidRPr="004E2188" w:rsidRDefault="00BA6E0A" w:rsidP="006468FF">
      <w:pPr>
        <w:pStyle w:val="Nivel3"/>
      </w:pPr>
      <w:proofErr w:type="gramStart"/>
      <w:r w:rsidRPr="004E2188">
        <w:t>propiciar</w:t>
      </w:r>
      <w:proofErr w:type="gramEnd"/>
      <w:r w:rsidRPr="004E2188">
        <w:t xml:space="preserve"> todos os meios necessários à fiscalização do contrato pela contratante, cujo representante terá poderes para sustar o fornecimento, total ou parcial, em qualquer tempo, desde que motivadas as causas e justificativas desta decisão;</w:t>
      </w:r>
    </w:p>
    <w:p w:rsidR="00BA6E0A" w:rsidRPr="004E2188" w:rsidRDefault="00BA6E0A" w:rsidP="006468FF">
      <w:pPr>
        <w:pStyle w:val="Nivel3"/>
      </w:pPr>
      <w:proofErr w:type="gramStart"/>
      <w:r w:rsidRPr="004E2188">
        <w:t>manter</w:t>
      </w:r>
      <w:proofErr w:type="gramEnd"/>
      <w:r w:rsidRPr="004E2188">
        <w:t>, durante toda a execução do contrato, as mesmas condições da habilitação;</w:t>
      </w:r>
    </w:p>
    <w:p w:rsidR="00BA6E0A" w:rsidRPr="004E2188" w:rsidRDefault="00BA6E0A" w:rsidP="006468FF">
      <w:pPr>
        <w:pStyle w:val="Nivel3"/>
      </w:pPr>
      <w:proofErr w:type="gramStart"/>
      <w:r w:rsidRPr="004E2188">
        <w:t>quando</w:t>
      </w:r>
      <w:proofErr w:type="gramEnd"/>
      <w:r w:rsidRPr="004E2188">
        <w:t xml:space="preserve"> especificada, manter, durante a execução do contrato, equipe técnica composta por profissionais devidamente habilitados, treinados e qualificados para fornecimento da solução de TIC;</w:t>
      </w:r>
    </w:p>
    <w:p w:rsidR="00BA6E0A" w:rsidRPr="004E2188" w:rsidRDefault="00BA6E0A" w:rsidP="006468FF">
      <w:pPr>
        <w:pStyle w:val="Nivel3"/>
      </w:pPr>
      <w:proofErr w:type="gramStart"/>
      <w:r w:rsidRPr="004E2188">
        <w:t>quando</w:t>
      </w:r>
      <w:proofErr w:type="gramEnd"/>
      <w:r w:rsidRPr="004E2188">
        <w:t xml:space="preserve"> especificado, manter a produtividade ou a capacidade mínima de fornecimento da solução de TIC durante a execução do contrato;</w:t>
      </w:r>
    </w:p>
    <w:p w:rsidR="00367A60" w:rsidRPr="004E2188" w:rsidRDefault="00D93A1F" w:rsidP="00AD775F">
      <w:pPr>
        <w:pStyle w:val="Nivel01"/>
        <w:numPr>
          <w:ilvl w:val="0"/>
          <w:numId w:val="15"/>
        </w:numPr>
      </w:pPr>
      <w:r w:rsidRPr="004E2188">
        <w:t xml:space="preserve">MODELO DE EXECUÇÃO DO </w:t>
      </w:r>
      <w:r w:rsidR="00CB40AE" w:rsidRPr="004E2188">
        <w:t>CONTRATO</w:t>
      </w:r>
    </w:p>
    <w:p w:rsidR="00423045" w:rsidRPr="004E2188" w:rsidRDefault="002A7042" w:rsidP="00B53867">
      <w:pPr>
        <w:pStyle w:val="Nvel1-SemNum0"/>
        <w:rPr>
          <w:i/>
        </w:rPr>
      </w:pPr>
      <w:r w:rsidRPr="004E2188">
        <w:t>Condições de execução</w:t>
      </w:r>
    </w:p>
    <w:p w:rsidR="002A7042" w:rsidRPr="004E2188" w:rsidRDefault="002A7042" w:rsidP="00470F4C">
      <w:pPr>
        <w:pStyle w:val="Nivel2"/>
      </w:pPr>
      <w:r w:rsidRPr="004E2188">
        <w:t>A execução do objeto seguirá a seguinte dinâmica:</w:t>
      </w:r>
    </w:p>
    <w:p w:rsidR="002A7042" w:rsidRPr="004E2188" w:rsidRDefault="002A7042" w:rsidP="006468FF">
      <w:pPr>
        <w:pStyle w:val="Nivel3"/>
      </w:pPr>
      <w:r w:rsidRPr="004E2188">
        <w:t xml:space="preserve">Início da execução do objeto: </w:t>
      </w:r>
      <w:r w:rsidR="00922D3B" w:rsidRPr="004E2188">
        <w:t xml:space="preserve">no máximo de </w:t>
      </w:r>
      <w:r w:rsidR="00DA22A8" w:rsidRPr="004E2188">
        <w:t xml:space="preserve">05 (cinco) dias </w:t>
      </w:r>
      <w:r w:rsidRPr="004E2188">
        <w:t>da emissão da ordem de serviço;</w:t>
      </w:r>
    </w:p>
    <w:p w:rsidR="008D4C77" w:rsidRPr="006B584C" w:rsidRDefault="00097773" w:rsidP="00B53867">
      <w:pPr>
        <w:pStyle w:val="Nvel1-SemNum0"/>
      </w:pPr>
      <w:r w:rsidRPr="006B584C">
        <w:t>Mecanismos formais de comunicação</w:t>
      </w:r>
    </w:p>
    <w:p w:rsidR="006224D2" w:rsidRPr="004E2188" w:rsidRDefault="007541C6" w:rsidP="006468FF">
      <w:pPr>
        <w:pStyle w:val="Nivel3"/>
      </w:pPr>
      <w:r w:rsidRPr="004E2188">
        <w:t>São definidos como mecanismos formais de comunicação, entre</w:t>
      </w:r>
      <w:r w:rsidR="00A527B9" w:rsidRPr="004E2188">
        <w:t xml:space="preserve"> a Contratante</w:t>
      </w:r>
      <w:r w:rsidRPr="004E2188">
        <w:t xml:space="preserve"> e </w:t>
      </w:r>
      <w:r w:rsidR="009F6C6B" w:rsidRPr="004E2188">
        <w:t>o</w:t>
      </w:r>
      <w:r w:rsidRPr="004E2188">
        <w:t xml:space="preserve"> </w:t>
      </w:r>
      <w:r w:rsidR="00A527B9" w:rsidRPr="004E2188">
        <w:t>Contratado</w:t>
      </w:r>
      <w:r w:rsidRPr="004E2188">
        <w:t>, os seguintes:</w:t>
      </w:r>
    </w:p>
    <w:p w:rsidR="007B014D" w:rsidRPr="004E2188" w:rsidRDefault="009A0915" w:rsidP="006468FF">
      <w:pPr>
        <w:pStyle w:val="Nivel3"/>
      </w:pPr>
      <w:r w:rsidRPr="004E2188">
        <w:t xml:space="preserve">Ordem de </w:t>
      </w:r>
      <w:r w:rsidR="00B12790" w:rsidRPr="004E2188">
        <w:t>Serviço</w:t>
      </w:r>
      <w:r w:rsidRPr="004E2188">
        <w:t>;</w:t>
      </w:r>
    </w:p>
    <w:p w:rsidR="009A0915" w:rsidRPr="004E2188" w:rsidRDefault="00184340" w:rsidP="006468FF">
      <w:pPr>
        <w:pStyle w:val="Nivel3"/>
      </w:pPr>
      <w:r w:rsidRPr="004E2188">
        <w:t>Ofício;</w:t>
      </w:r>
    </w:p>
    <w:p w:rsidR="00184340" w:rsidRPr="004E2188" w:rsidRDefault="00184340" w:rsidP="006468FF">
      <w:pPr>
        <w:pStyle w:val="Nivel3"/>
      </w:pPr>
      <w:r w:rsidRPr="004E2188">
        <w:t>Sistema de abertura de chamados;</w:t>
      </w:r>
    </w:p>
    <w:p w:rsidR="00184340" w:rsidRPr="004E2188" w:rsidRDefault="00184340" w:rsidP="006468FF">
      <w:pPr>
        <w:pStyle w:val="Nivel3"/>
      </w:pPr>
      <w:r w:rsidRPr="004E2188">
        <w:t>E-mails e Cartas;</w:t>
      </w:r>
    </w:p>
    <w:p w:rsidR="00EE24F9" w:rsidRPr="004E2188" w:rsidRDefault="00D93A1F" w:rsidP="008330E9">
      <w:pPr>
        <w:pStyle w:val="Nivel01"/>
        <w:numPr>
          <w:ilvl w:val="0"/>
          <w:numId w:val="15"/>
        </w:numPr>
      </w:pPr>
      <w:r w:rsidRPr="004E2188">
        <w:t>MODELO DE GESTÃO DO CONTRATO</w:t>
      </w:r>
    </w:p>
    <w:p w:rsidR="0068581B" w:rsidRPr="004E2188" w:rsidRDefault="00D93A1F" w:rsidP="006468FF">
      <w:pPr>
        <w:pStyle w:val="Nivel3"/>
      </w:pPr>
      <w:r w:rsidRPr="004E2188">
        <w:t xml:space="preserve">O contrato deverá ser executado fielmente pelas partes, de acordo com as cláusulas avençadas e as normas da Lei nº 14.133, de 2021, e cada parte </w:t>
      </w:r>
      <w:proofErr w:type="gramStart"/>
      <w:r w:rsidRPr="004E2188">
        <w:t>responderá</w:t>
      </w:r>
      <w:proofErr w:type="gramEnd"/>
      <w:r w:rsidRPr="004E2188">
        <w:t xml:space="preserve"> pelas consequências de sua inexecução total ou parcial.</w:t>
      </w:r>
    </w:p>
    <w:p w:rsidR="0068581B" w:rsidRPr="004E2188" w:rsidRDefault="00D93A1F" w:rsidP="006468FF">
      <w:pPr>
        <w:pStyle w:val="Nivel3"/>
      </w:pPr>
      <w:r w:rsidRPr="004E2188">
        <w:t xml:space="preserve">Em caso de impedimento, ordem de paralisação ou suspensão do contrato, o cronograma de execução será prorrogado automaticamente pelo tempo correspondente, anotadas </w:t>
      </w:r>
      <w:r w:rsidR="00A61226" w:rsidRPr="004E2188">
        <w:t>tais circunstâncias mediantes</w:t>
      </w:r>
      <w:r w:rsidRPr="004E2188">
        <w:t xml:space="preserve"> simples apostila.</w:t>
      </w:r>
    </w:p>
    <w:p w:rsidR="008615D2" w:rsidRPr="004E2188" w:rsidRDefault="00D93A1F" w:rsidP="006468FF">
      <w:pPr>
        <w:pStyle w:val="Nivel3"/>
      </w:pPr>
      <w:r w:rsidRPr="004E2188">
        <w:lastRenderedPageBreak/>
        <w:t xml:space="preserve">As comunicações entre o órgão ou entidade e </w:t>
      </w:r>
      <w:r w:rsidR="00EC2E00" w:rsidRPr="004E2188">
        <w:t>o</w:t>
      </w:r>
      <w:r w:rsidRPr="004E2188">
        <w:t xml:space="preserve"> contratad</w:t>
      </w:r>
      <w:r w:rsidR="00EC2E00" w:rsidRPr="004E2188">
        <w:t>o</w:t>
      </w:r>
      <w:r w:rsidRPr="004E2188">
        <w:t xml:space="preserve"> devem ser realizadas por escrito sempre que o ato exigir tal formalidade, admitindo-se o uso de mensagem eletrônica para esse fim.</w:t>
      </w:r>
    </w:p>
    <w:p w:rsidR="00C73705" w:rsidRPr="004E2188" w:rsidRDefault="00D93A1F" w:rsidP="006468FF">
      <w:pPr>
        <w:pStyle w:val="Nivel3"/>
      </w:pPr>
      <w:r w:rsidRPr="004E2188">
        <w:t>O órgão ou entidade poderá convocar representante da empresa para adoção de providências que devam ser cumpridas de imediato.</w:t>
      </w:r>
    </w:p>
    <w:p w:rsidR="004E4C32" w:rsidRPr="004E2188" w:rsidRDefault="004E4C32" w:rsidP="00B53867">
      <w:pPr>
        <w:pStyle w:val="Nvel1-SemNum0"/>
      </w:pPr>
      <w:r w:rsidRPr="004E2188">
        <w:t>Preposto</w:t>
      </w:r>
    </w:p>
    <w:p w:rsidR="004E4C32" w:rsidRPr="004E2188" w:rsidRDefault="004E4C32" w:rsidP="006468FF">
      <w:pPr>
        <w:pStyle w:val="Nivel3"/>
      </w:pPr>
      <w:r w:rsidRPr="004E2188">
        <w:t>A Contratada designará formalmente o preposto da empresa, antes do início da prestação dos serviços, indicando no instrumento os poderes e deveres em relação à execução do objeto contratado.</w:t>
      </w:r>
    </w:p>
    <w:p w:rsidR="009E778B" w:rsidRPr="004E2188" w:rsidRDefault="004E4C32" w:rsidP="006468FF">
      <w:pPr>
        <w:pStyle w:val="Nivel3"/>
      </w:pPr>
      <w:r w:rsidRPr="004E2188">
        <w:t xml:space="preserve">A Contratada deverá manter preposto da empresa no local da execução do objeto durante </w:t>
      </w:r>
      <w:r w:rsidR="009E778B" w:rsidRPr="004E2188">
        <w:t>o período</w:t>
      </w:r>
      <w:proofErr w:type="gramStart"/>
      <w:r w:rsidR="009E778B" w:rsidRPr="004E2188">
        <w:t>....</w:t>
      </w:r>
      <w:proofErr w:type="gramEnd"/>
    </w:p>
    <w:p w:rsidR="004E4C32" w:rsidRPr="004E2188" w:rsidRDefault="004E4C32" w:rsidP="006468FF">
      <w:pPr>
        <w:pStyle w:val="Nivel3"/>
      </w:pPr>
      <w:r w:rsidRPr="004E2188">
        <w:t xml:space="preserve">Contratante poderá recusar, desde que justificadamente, a indicação ou a manutenção do preposto da empresa, hipótese em que a Contratada designará outro para o exercício da </w:t>
      </w:r>
      <w:proofErr w:type="gramStart"/>
      <w:r w:rsidRPr="004E2188">
        <w:t>atividade</w:t>
      </w:r>
      <w:proofErr w:type="gramEnd"/>
      <w:r w:rsidRPr="004E2188">
        <w:t xml:space="preserve"> </w:t>
      </w:r>
    </w:p>
    <w:p w:rsidR="00967AB9" w:rsidRPr="004E2188" w:rsidRDefault="006454B6" w:rsidP="00B53867">
      <w:pPr>
        <w:pStyle w:val="Nvel1-SemNum0"/>
        <w:rPr>
          <w:i/>
          <w:iCs/>
          <w:sz w:val="24"/>
          <w:szCs w:val="24"/>
        </w:rPr>
      </w:pPr>
      <w:r w:rsidRPr="004E2188">
        <w:t>Fiscalização</w:t>
      </w:r>
    </w:p>
    <w:p w:rsidR="000C66EA" w:rsidRPr="004E2188" w:rsidRDefault="00D93A1F" w:rsidP="006468FF">
      <w:pPr>
        <w:pStyle w:val="Nivel3"/>
      </w:pPr>
      <w:r w:rsidRPr="004E2188">
        <w:t xml:space="preserve">A execução do contrato deverá ser acompanhada e fiscalizada pelo(s) </w:t>
      </w:r>
      <w:proofErr w:type="gramStart"/>
      <w:r w:rsidRPr="004E2188">
        <w:t>fiscal(</w:t>
      </w:r>
      <w:proofErr w:type="gramEnd"/>
      <w:r w:rsidRPr="004E2188">
        <w:t>is) do contrato, ou pelos respectivos substitutos (</w:t>
      </w:r>
      <w:hyperlink r:id="rId11" w:anchor="art117" w:history="1">
        <w:r w:rsidRPr="004E2188">
          <w:t>Lei nº 14.133, de 2021, art. 117, caput</w:t>
        </w:r>
      </w:hyperlink>
      <w:r w:rsidRPr="004E2188">
        <w:t>)</w:t>
      </w:r>
      <w:r w:rsidR="00B977D5" w:rsidRPr="004E2188">
        <w:t xml:space="preserve"> , nos termos do art. 33 da IN SGD nº 94, de 2022, observando-se, em especial, as rotinas a seguir</w:t>
      </w:r>
      <w:r w:rsidRPr="004E2188">
        <w:t>.</w:t>
      </w:r>
    </w:p>
    <w:p w:rsidR="00777ECC" w:rsidRPr="004E2188" w:rsidRDefault="008920E4" w:rsidP="00B53867">
      <w:pPr>
        <w:pStyle w:val="Nvel1-SemNum0"/>
        <w:rPr>
          <w:i/>
          <w:iCs/>
        </w:rPr>
      </w:pPr>
      <w:r w:rsidRPr="004E2188">
        <w:t>Fiscalização Técnica</w:t>
      </w:r>
      <w:r w:rsidR="00805531" w:rsidRPr="004E2188">
        <w:t xml:space="preserve"> administrativa</w:t>
      </w:r>
    </w:p>
    <w:p w:rsidR="000C66EA" w:rsidRPr="004E2188" w:rsidRDefault="00D93A1F" w:rsidP="006468FF">
      <w:pPr>
        <w:pStyle w:val="Nivel3"/>
      </w:pPr>
      <w:r w:rsidRPr="004E2188">
        <w:t>O fiscal técnico</w:t>
      </w:r>
      <w:r w:rsidR="00805531" w:rsidRPr="004E2188">
        <w:t xml:space="preserve"> administrativo</w:t>
      </w:r>
      <w:r w:rsidRPr="004E2188">
        <w:t xml:space="preserve"> do contrato</w:t>
      </w:r>
      <w:r w:rsidR="00083590" w:rsidRPr="004E2188">
        <w:t>, além de exercer as atribuições previstas no art. 33, II, da IN SGD nº 94, de 2022,</w:t>
      </w:r>
      <w:r w:rsidRPr="004E2188">
        <w:t xml:space="preserve"> acompanhará a execução do contrato, para que sejam cumpridas todas as condições estabelecidas no contrato, de modo a assegurar os melhores resultados para a Administração. </w:t>
      </w:r>
    </w:p>
    <w:p w:rsidR="000C66EA" w:rsidRPr="004E2188" w:rsidRDefault="00D93A1F" w:rsidP="006468FF">
      <w:pPr>
        <w:pStyle w:val="Nivel3"/>
      </w:pPr>
      <w:r w:rsidRPr="004E2188">
        <w:t xml:space="preserve">O fiscal </w:t>
      </w:r>
      <w:r w:rsidR="00805531" w:rsidRPr="004E2188">
        <w:t>técnico administrativo</w:t>
      </w:r>
      <w:r w:rsidRPr="004E2188">
        <w:t xml:space="preserve"> do contrato anotará no histórico de gerenciamento do contrato todas as ocorrências relacionadas à execução do contrato, com a descrição do que for necessário para a regularização das faltas ou dos defeitos observados. (</w:t>
      </w:r>
      <w:hyperlink r:id="rId12" w:anchor="art117§1">
        <w:r w:rsidRPr="004E2188">
          <w:t>Lei nº 14.133, de 2021, art. 117, §1º</w:t>
        </w:r>
        <w:proofErr w:type="gramStart"/>
      </w:hyperlink>
      <w:proofErr w:type="gramEnd"/>
    </w:p>
    <w:p w:rsidR="00946102" w:rsidRPr="004E2188" w:rsidRDefault="00D93A1F" w:rsidP="006468FF">
      <w:pPr>
        <w:pStyle w:val="Nivel3"/>
      </w:pPr>
      <w:r w:rsidRPr="004E2188">
        <w:t>Identificada qualquer inexatidão ou irregularidade, o fiscal técnico do contrato emitirá notificações para a correção da execução do contrato, det</w:t>
      </w:r>
      <w:r w:rsidR="007E14DC" w:rsidRPr="004E2188">
        <w:t>erminando prazo para a correção</w:t>
      </w:r>
      <w:r w:rsidRPr="004E2188">
        <w:t xml:space="preserve">; </w:t>
      </w:r>
    </w:p>
    <w:p w:rsidR="00946102" w:rsidRPr="004E2188" w:rsidRDefault="00D93A1F" w:rsidP="006468FF">
      <w:pPr>
        <w:pStyle w:val="Nivel3"/>
      </w:pPr>
      <w:r w:rsidRPr="004E2188">
        <w:t xml:space="preserve">O fiscal </w:t>
      </w:r>
      <w:r w:rsidR="00805531" w:rsidRPr="004E2188">
        <w:t>técnico administrativo</w:t>
      </w:r>
      <w:r w:rsidRPr="004E2188">
        <w:t xml:space="preserve"> do contrato informará ao gestor do cont</w:t>
      </w:r>
      <w:r w:rsidR="000C20B7">
        <w:t>r</w:t>
      </w:r>
      <w:r w:rsidRPr="004E2188">
        <w:t>ato, em tempo hábil, a situação que demandar decisão ou adoção de medidas que ultrapassem sua competência, para que adote as medidas necessári</w:t>
      </w:r>
      <w:r w:rsidR="00805531" w:rsidRPr="004E2188">
        <w:t>as e saneadoras, se for o caso.</w:t>
      </w:r>
    </w:p>
    <w:p w:rsidR="00946102" w:rsidRPr="004E2188" w:rsidRDefault="00D93A1F" w:rsidP="006468FF">
      <w:pPr>
        <w:pStyle w:val="Nivel3"/>
      </w:pPr>
      <w:r w:rsidRPr="004E2188">
        <w:t xml:space="preserve">No caso de ocorrências que possam inviabilizar a execução do contrato nas datas aprazadas, o </w:t>
      </w:r>
      <w:r w:rsidR="00805531" w:rsidRPr="004E2188">
        <w:t xml:space="preserve">técnico administrativo </w:t>
      </w:r>
      <w:r w:rsidRPr="004E2188">
        <w:t>do contrato comunicará o fato imediatamente ao gestor do contrato.</w:t>
      </w:r>
    </w:p>
    <w:p w:rsidR="00946102" w:rsidRPr="004E2188" w:rsidRDefault="00D93A1F" w:rsidP="006468FF">
      <w:pPr>
        <w:pStyle w:val="Nivel3"/>
      </w:pPr>
      <w:r w:rsidRPr="004E2188">
        <w:t>O fiscal</w:t>
      </w:r>
      <w:r w:rsidR="00805531" w:rsidRPr="004E2188">
        <w:t xml:space="preserve"> técnico administrativo</w:t>
      </w:r>
      <w:r w:rsidRPr="004E2188">
        <w:t xml:space="preserve"> do contrato comunicar</w:t>
      </w:r>
      <w:r w:rsidR="00BC1DFA" w:rsidRPr="004E2188">
        <w:t>á</w:t>
      </w:r>
      <w:r w:rsidRPr="004E2188">
        <w:t xml:space="preserve"> ao gestor do contrato, em tempo hábil, o término do contrato sob sua responsabilidade, com vistas à renovação tempestiva ou à prorrogação contratual</w:t>
      </w:r>
      <w:r w:rsidR="00E50AEF" w:rsidRPr="004E2188">
        <w:t>.</w:t>
      </w:r>
    </w:p>
    <w:p w:rsidR="00946102" w:rsidRPr="004E2188" w:rsidRDefault="00D93A1F" w:rsidP="006468FF">
      <w:pPr>
        <w:pStyle w:val="Nivel3"/>
      </w:pPr>
      <w:proofErr w:type="gramStart"/>
      <w:r w:rsidRPr="004E2188">
        <w:t xml:space="preserve">O fiscal </w:t>
      </w:r>
      <w:r w:rsidR="00805531" w:rsidRPr="004E2188">
        <w:t>técnico administrativo</w:t>
      </w:r>
      <w:r w:rsidRPr="004E2188">
        <w:t xml:space="preserve"> do contrato</w:t>
      </w:r>
      <w:r w:rsidR="00A51AC4" w:rsidRPr="004E2188">
        <w:t>, além de exercer as atribuições previstas no art. 33, IV, da IN SGD nº 94, de 2022,</w:t>
      </w:r>
      <w:r w:rsidRPr="004E2188">
        <w:t xml:space="preserve"> verificará a manutenção das condições de habilitação d</w:t>
      </w:r>
      <w:r w:rsidR="00EC2E00" w:rsidRPr="004E2188">
        <w:t>o</w:t>
      </w:r>
      <w:r w:rsidRPr="004E2188">
        <w:t xml:space="preserve"> contratad</w:t>
      </w:r>
      <w:r w:rsidR="00EC2E00" w:rsidRPr="004E2188">
        <w:t>o</w:t>
      </w:r>
      <w:r w:rsidRPr="004E2188">
        <w:t xml:space="preserve">, acompanhará o empenho, o pagamento, as garantias, as glosas e a formalização de </w:t>
      </w:r>
      <w:proofErr w:type="spellStart"/>
      <w:r w:rsidRPr="004E2188">
        <w:t>apostilamento</w:t>
      </w:r>
      <w:proofErr w:type="spellEnd"/>
      <w:r w:rsidRPr="004E2188">
        <w:t xml:space="preserve"> e termos aditivos, solicitando quaisquer documentos comprobatórios pertinentes, caso necessári</w:t>
      </w:r>
      <w:r w:rsidR="00395F4C" w:rsidRPr="004E2188">
        <w:t>o</w:t>
      </w:r>
      <w:r w:rsidRPr="004E2188">
        <w:t>)</w:t>
      </w:r>
      <w:proofErr w:type="gramEnd"/>
      <w:r w:rsidRPr="004E2188">
        <w:t>.</w:t>
      </w:r>
    </w:p>
    <w:p w:rsidR="00946102" w:rsidRPr="004E2188" w:rsidRDefault="00D93A1F" w:rsidP="006468FF">
      <w:pPr>
        <w:pStyle w:val="Nivel3"/>
      </w:pPr>
      <w:r w:rsidRPr="004E2188">
        <w:t xml:space="preserve">Caso </w:t>
      </w:r>
      <w:r w:rsidR="2E51DC87" w:rsidRPr="004E2188">
        <w:t>ocorra</w:t>
      </w:r>
      <w:r w:rsidRPr="004E2188">
        <w:t xml:space="preserve"> descumprimento das obrigações contratuais, o </w:t>
      </w:r>
      <w:r w:rsidR="00805531" w:rsidRPr="004E2188">
        <w:t xml:space="preserve">técnico administrativo </w:t>
      </w:r>
      <w:r w:rsidRPr="004E2188">
        <w:t>do contrato atuará tempestivamente na solução do problema, reportando ao gestor do contrato para que tome as providências cabíveis, quando ultrapassar a sua competência</w:t>
      </w:r>
      <w:r w:rsidR="007C578A" w:rsidRPr="004E2188">
        <w:t>.</w:t>
      </w:r>
    </w:p>
    <w:p w:rsidR="00CD6F57" w:rsidRPr="004E2188" w:rsidRDefault="00CD6F57" w:rsidP="00B53867">
      <w:pPr>
        <w:pStyle w:val="Nvel1-SemNum0"/>
      </w:pPr>
      <w:r w:rsidRPr="004E2188">
        <w:t xml:space="preserve">Gestor do Contrato </w:t>
      </w:r>
    </w:p>
    <w:p w:rsidR="00946102" w:rsidRPr="004E2188" w:rsidRDefault="00D93A1F" w:rsidP="006468FF">
      <w:pPr>
        <w:pStyle w:val="Nivel3"/>
      </w:pPr>
      <w:r w:rsidRPr="004E2188">
        <w:t>O gestor do contrato</w:t>
      </w:r>
      <w:r w:rsidR="000F2BBA" w:rsidRPr="004E2188">
        <w:t>, além de exercer as atribuições previstas no art. 33, I, da IN SGD nº 94, de 2022,</w:t>
      </w:r>
      <w:r w:rsidRPr="004E2188">
        <w:t xml:space="preserve"> coordenará a atualização do processo de acompanhamento e fiscalização do contrato contendo todos os registros formais da execução no histórico de gerenciamento do contrato, a exemplo da ordem de serviço, do registro de ocorrências, das alterações e das prorrogações contratuais, elaborando relatório com vistas à verificação da necessidade de adequações do contrato para fins de atendimento da finalidade da administração.</w:t>
      </w:r>
    </w:p>
    <w:p w:rsidR="00946102" w:rsidRPr="004E2188" w:rsidRDefault="4587190E" w:rsidP="006468FF">
      <w:pPr>
        <w:pStyle w:val="Nivel3"/>
      </w:pPr>
      <w:r w:rsidRPr="004E2188">
        <w:lastRenderedPageBreak/>
        <w:t>O gestor do contrato acompanhará os registros realizados pelos fiscais do contrato, de todas as ocorrências relacionadas à execução do contrato e as medidas adotadas, informando, se for o caso, à autoridade superior àquelas que ultrapassare</w:t>
      </w:r>
      <w:r w:rsidR="00A94EBB" w:rsidRPr="004E2188">
        <w:t>m a sua competência.</w:t>
      </w:r>
      <w:r w:rsidRPr="004E2188">
        <w:t xml:space="preserve"> </w:t>
      </w:r>
    </w:p>
    <w:p w:rsidR="00946102" w:rsidRPr="004E2188" w:rsidRDefault="00D93A1F" w:rsidP="006468FF">
      <w:pPr>
        <w:pStyle w:val="Nivel3"/>
      </w:pPr>
      <w:r w:rsidRPr="004E2188">
        <w:t>O gestor do contrato acompanhará a manutenção das condições de habilitação d</w:t>
      </w:r>
      <w:r w:rsidR="00EC2E00" w:rsidRPr="004E2188">
        <w:t>o</w:t>
      </w:r>
      <w:r w:rsidRPr="004E2188">
        <w:t xml:space="preserve"> contratad</w:t>
      </w:r>
      <w:r w:rsidR="00A04888" w:rsidRPr="004E2188">
        <w:t>o</w:t>
      </w:r>
      <w:r w:rsidRPr="004E2188">
        <w:t>, para fins de empenho de despesa e pagamento, e anotará os problemas que obstem o fluxo normal da liquidação e do pagamento da despesa no relató</w:t>
      </w:r>
      <w:r w:rsidR="00A94EBB" w:rsidRPr="004E2188">
        <w:t>rio de riscos eventuais.</w:t>
      </w:r>
    </w:p>
    <w:p w:rsidR="00946102" w:rsidRPr="004E2188" w:rsidRDefault="00D93A1F" w:rsidP="006468FF">
      <w:pPr>
        <w:pStyle w:val="Nivel3"/>
      </w:pPr>
      <w:r w:rsidRPr="004E2188">
        <w:t>O gestor do contrato emitirá documento comprobatório da avaliação realizada pelos fiscais técnico, administrativo e setorial quanto ao cumprimento de obrigações assumidas pelo contratado, com menção ao seu desempenho na execução contratual, baseado nos indicadores objetivamente definidos e aferidos, e a eventuais penalidades aplicadas, devendo constar do cadastro de atest</w:t>
      </w:r>
      <w:r w:rsidR="00A94EBB" w:rsidRPr="004E2188">
        <w:t>o de cumprimento de obrigações.</w:t>
      </w:r>
    </w:p>
    <w:p w:rsidR="00C92714" w:rsidRPr="004E2188" w:rsidRDefault="00D93A1F" w:rsidP="006468FF">
      <w:pPr>
        <w:pStyle w:val="Nivel3"/>
      </w:pPr>
      <w:r w:rsidRPr="004E2188">
        <w:t>O gestor do contrato tomará providências para a formalização de processo administrativo de responsabilização para fins de aplicação de sanções, a ser conduzido pela comissão de que trata o art. 158 da Lei nº 14.133, de 2021, ou pelo agente ou pelo setor com competê</w:t>
      </w:r>
      <w:r w:rsidR="00A94EBB" w:rsidRPr="004E2188">
        <w:t>ncia para tal, conforme o caso.</w:t>
      </w:r>
    </w:p>
    <w:p w:rsidR="00A664EB" w:rsidRPr="004E2188" w:rsidRDefault="00D83A1D" w:rsidP="006468FF">
      <w:pPr>
        <w:pStyle w:val="Nivel3"/>
      </w:pPr>
      <w:r w:rsidRPr="004E2188">
        <w:t>O gestor do contrato deverá elaborará relatório final com informações sobre a consecução dos objetivos que tenham justificado a contratação e eventuais condutas a serem adotadas para o aprimoramento das atividades da Administração.</w:t>
      </w:r>
    </w:p>
    <w:p w:rsidR="00562AC9" w:rsidRPr="004E2188" w:rsidRDefault="005F5163" w:rsidP="006468FF">
      <w:pPr>
        <w:pStyle w:val="Nivel3"/>
      </w:pPr>
      <w:r w:rsidRPr="004E2188">
        <w:t>O gestor do contrato deverá enviar a documentação pertinente ao setor de contratos para a formalização dos procedimentos de liquidação e pagamento, no valor dimensionado pela fiscalização e gestão nos termos do contrato.</w:t>
      </w:r>
    </w:p>
    <w:p w:rsidR="00D80A01" w:rsidRPr="004E2188" w:rsidRDefault="00C67036" w:rsidP="00AD775F">
      <w:pPr>
        <w:pStyle w:val="Nivel01"/>
        <w:numPr>
          <w:ilvl w:val="0"/>
          <w:numId w:val="15"/>
        </w:numPr>
      </w:pPr>
      <w:r w:rsidRPr="004E2188">
        <w:t>C</w:t>
      </w:r>
      <w:r w:rsidR="00E33ACD" w:rsidRPr="004E2188">
        <w:t>RITÉRIOS DE MEDIÇÃO E PAGAMENTO</w:t>
      </w:r>
    </w:p>
    <w:p w:rsidR="00F37B0A" w:rsidRPr="004E2188" w:rsidRDefault="00D80A01" w:rsidP="006468FF">
      <w:pPr>
        <w:pStyle w:val="Nivel3"/>
      </w:pPr>
      <w:r w:rsidRPr="004E2188">
        <w:t xml:space="preserve"> </w:t>
      </w:r>
      <w:r w:rsidR="00F37B0A" w:rsidRPr="004E2188">
        <w:t>A avaliação da execução do objeto utilizará boletim de medição elaborado pela fiscalização da secretaria requisitante em vistorias realizadas em campo, contendo os quantitativos e descrição de serviços que foram executados.</w:t>
      </w:r>
    </w:p>
    <w:p w:rsidR="00333184" w:rsidRPr="004E2188" w:rsidRDefault="005F4D9B" w:rsidP="006468FF">
      <w:pPr>
        <w:pStyle w:val="Nivel3"/>
      </w:pPr>
      <w:r w:rsidRPr="004E2188">
        <w:t>Será indicada a retenção ou glosa no pagamento, proporcional à irregularidade verificada, sem prejuízo das sanções cabíveis, caso se constate que a Contratada:</w:t>
      </w:r>
    </w:p>
    <w:p w:rsidR="001F4E2B" w:rsidRPr="004E2188" w:rsidRDefault="001F4E2B" w:rsidP="006468FF">
      <w:pPr>
        <w:pStyle w:val="Nivel3"/>
      </w:pPr>
      <w:proofErr w:type="gramStart"/>
      <w:r w:rsidRPr="004E2188">
        <w:t>não</w:t>
      </w:r>
      <w:proofErr w:type="gramEnd"/>
      <w:r w:rsidRPr="004E2188">
        <w:t xml:space="preserve"> produzir os resultados acordados;</w:t>
      </w:r>
    </w:p>
    <w:p w:rsidR="001F4E2B" w:rsidRPr="004E2188" w:rsidRDefault="001F4E2B" w:rsidP="006468FF">
      <w:pPr>
        <w:pStyle w:val="Nivel3"/>
      </w:pPr>
      <w:proofErr w:type="gramStart"/>
      <w:r w:rsidRPr="004E2188">
        <w:t>deixar</w:t>
      </w:r>
      <w:proofErr w:type="gramEnd"/>
      <w:r w:rsidRPr="004E2188">
        <w:t xml:space="preserve"> de executar, ou não executar com a qualidade mínima exigida as atividades contratadas; ou</w:t>
      </w:r>
    </w:p>
    <w:p w:rsidR="001F4E2B" w:rsidRPr="004E2188" w:rsidRDefault="001F4E2B" w:rsidP="006468FF">
      <w:pPr>
        <w:pStyle w:val="Nivel3"/>
      </w:pPr>
      <w:proofErr w:type="gramStart"/>
      <w:r w:rsidRPr="004E2188">
        <w:t>deixar</w:t>
      </w:r>
      <w:proofErr w:type="gramEnd"/>
      <w:r w:rsidRPr="004E2188">
        <w:t xml:space="preserve"> de utilizar materiais e recursos humanos exigidos para a execução do serviço, ou utilizá-los com qualidade ou quantidade inferior à demandada.</w:t>
      </w:r>
    </w:p>
    <w:p w:rsidR="00915CE7" w:rsidRPr="004E2188" w:rsidRDefault="00915CE7" w:rsidP="006468FF">
      <w:pPr>
        <w:pStyle w:val="Nivel3"/>
      </w:pPr>
      <w:r w:rsidRPr="004E2188">
        <w:t>A utilização do IMR não impede a aplicação concomitante de outros mecanismos para a avaliação da prestação dos serviços.</w:t>
      </w:r>
    </w:p>
    <w:p w:rsidR="00B109C7" w:rsidRPr="004E2188" w:rsidRDefault="00B109C7" w:rsidP="006468FF">
      <w:pPr>
        <w:pStyle w:val="Nivel3"/>
      </w:pPr>
      <w:r w:rsidRPr="004E2188">
        <w:t>A aferição da execução contratual para fins de pagamento considerará os seguintes critérios:</w:t>
      </w:r>
    </w:p>
    <w:p w:rsidR="00C9730E" w:rsidRPr="004E2188" w:rsidRDefault="00C9730E" w:rsidP="00B53867">
      <w:pPr>
        <w:pStyle w:val="Nvel1-SemNum0"/>
        <w:rPr>
          <w:i/>
          <w:iCs/>
        </w:rPr>
      </w:pPr>
      <w:r w:rsidRPr="004E2188">
        <w:t>Do recebimento</w:t>
      </w:r>
    </w:p>
    <w:p w:rsidR="00E26C27" w:rsidRPr="004E2188" w:rsidRDefault="00E26C27" w:rsidP="006468FF">
      <w:pPr>
        <w:pStyle w:val="Nivel3"/>
      </w:pPr>
      <w:r w:rsidRPr="004E2188">
        <w:t xml:space="preserve">Os serviços serão recebidos provisoriamente, no prazo de </w:t>
      </w:r>
      <w:r w:rsidR="00F44B99" w:rsidRPr="004E2188">
        <w:t>30</w:t>
      </w:r>
      <w:r w:rsidR="00765581" w:rsidRPr="004E2188">
        <w:t xml:space="preserve"> (</w:t>
      </w:r>
      <w:r w:rsidR="00F44B99" w:rsidRPr="004E2188">
        <w:t>trinta</w:t>
      </w:r>
      <w:r w:rsidRPr="004E2188">
        <w:t>) dias, pelos fiscais técnico e administrativo, mediante termos detalhados, quando verificado o cumprimento das exigências de caráter técnico e administrativo. (</w:t>
      </w:r>
      <w:hyperlink r:id="rId13" w:anchor="art140">
        <w:r w:rsidRPr="004E2188">
          <w:t xml:space="preserve">Art. 140, I, </w:t>
        </w:r>
        <w:proofErr w:type="gramStart"/>
        <w:r w:rsidRPr="004E2188">
          <w:t>a ,</w:t>
        </w:r>
        <w:proofErr w:type="gramEnd"/>
        <w:r w:rsidRPr="004E2188">
          <w:t xml:space="preserve"> da Lei nº 14.133</w:t>
        </w:r>
      </w:hyperlink>
      <w:r w:rsidRPr="004E2188">
        <w:t>).</w:t>
      </w:r>
    </w:p>
    <w:p w:rsidR="00E26C27" w:rsidRPr="004E2188" w:rsidRDefault="00E26C27" w:rsidP="006468FF">
      <w:pPr>
        <w:pStyle w:val="Nivel3"/>
      </w:pPr>
      <w:r w:rsidRPr="004E2188">
        <w:t xml:space="preserve">O prazo da disposição acima será contado do recebimento de comunicação de cobrança oriunda do contratado com a comprovação da prestação dos serviços a que se referem </w:t>
      </w:r>
      <w:proofErr w:type="gramStart"/>
      <w:r w:rsidRPr="004E2188">
        <w:t>a</w:t>
      </w:r>
      <w:proofErr w:type="gramEnd"/>
      <w:r w:rsidRPr="004E2188">
        <w:t xml:space="preserve"> parcela a ser paga.</w:t>
      </w:r>
    </w:p>
    <w:p w:rsidR="00E26C27" w:rsidRPr="004E2188" w:rsidRDefault="00E26C27" w:rsidP="006468FF">
      <w:pPr>
        <w:pStyle w:val="Nivel3"/>
      </w:pPr>
      <w:r w:rsidRPr="004E2188">
        <w:t>O fiscal técnico do contrato realizará o recebimento provisório do objeto do contrato mediante termo detalhado que comprove o cumprimento das exigências de caráter técnico.</w:t>
      </w:r>
    </w:p>
    <w:p w:rsidR="00E26C27" w:rsidRPr="004E2188" w:rsidRDefault="00E26C27" w:rsidP="006468FF">
      <w:pPr>
        <w:pStyle w:val="Nivel3"/>
      </w:pPr>
      <w:r w:rsidRPr="004E2188">
        <w:t xml:space="preserve">O fiscal administrativo do contrato realizará o recebimento provisório do objeto do contrato mediante termo detalhado que comprove o cumprimento das exigências de caráter administrativo. </w:t>
      </w:r>
    </w:p>
    <w:p w:rsidR="00E26C27" w:rsidRPr="004E2188" w:rsidRDefault="00E26C27" w:rsidP="006468FF">
      <w:pPr>
        <w:pStyle w:val="Nivel3"/>
      </w:pPr>
      <w:r w:rsidRPr="004E2188">
        <w:t xml:space="preserve">Para efeito de recebimento provisório, ao final de cada período de faturamento, o fiscal técnico do contrato irá apurar o resultado das avaliações da execução do objeto e, se for o caso, a análise do </w:t>
      </w:r>
      <w:r w:rsidRPr="004E2188">
        <w:lastRenderedPageBreak/>
        <w:t>desempenho e qualidade da prestação dos serviços realizados em consonância com os indicadores previstos, que poderá resultar no redimensionamento de valores a serem pagos à contratada, registrando em relatório a ser encaminhado ao gestor do contrato.</w:t>
      </w:r>
    </w:p>
    <w:p w:rsidR="00E26C27" w:rsidRPr="004E2188" w:rsidRDefault="2CBEFD10" w:rsidP="006468FF">
      <w:pPr>
        <w:pStyle w:val="Nivel3"/>
      </w:pPr>
      <w:r w:rsidRPr="004E2188">
        <w:t>Será considerado como ocorrido o recebimento provisório com a entrega do termo detalhado ou, em havendo mais de um a ser feito, com a entrega do último;</w:t>
      </w:r>
      <w:r w:rsidRPr="004E2188">
        <w:rPr>
          <w:lang w:eastAsia="en-US"/>
        </w:rPr>
        <w:t xml:space="preserve"> </w:t>
      </w:r>
    </w:p>
    <w:p w:rsidR="00E26C27" w:rsidRPr="004E2188" w:rsidRDefault="00E26C27" w:rsidP="006468FF">
      <w:pPr>
        <w:pStyle w:val="Nivel3"/>
      </w:pPr>
      <w:r w:rsidRPr="004E2188">
        <w:t>O Contratado fica obrigado a reparar, corrigir, remover, reconstruir ou substituir, às suas expensas, no todo ou em parte, o objeto em que se verificarem vícios, defeitos ou incorreções resultantes da execução ou materiais empregados, cabendo à fiscalização não atestar a última e/ou única medição de serviços até que sejam sanadas todas as eventuais pendências que possam vir a ser apontadas no Recebimento Provisório.</w:t>
      </w:r>
    </w:p>
    <w:p w:rsidR="00E26C27" w:rsidRPr="004E2188" w:rsidRDefault="00E26C27" w:rsidP="006468FF">
      <w:pPr>
        <w:pStyle w:val="Nivel3"/>
      </w:pPr>
      <w:r w:rsidRPr="004E2188">
        <w:t xml:space="preserve">A fiscalização não efetuará o ateste da última e/ou única medição de serviços até que sejam sanadas todas as eventuais pendências que possam vir a ser apontadas no Recebimento Provisório. </w:t>
      </w:r>
      <w:r w:rsidR="4BEDAF72" w:rsidRPr="004E2188">
        <w:t>(</w:t>
      </w:r>
      <w:hyperlink r:id="rId14" w:anchor="art119">
        <w:r w:rsidR="4BEDAF72" w:rsidRPr="004E2188">
          <w:t>Art. 119 c/c art. 140 da Lei nº 14133, de 2021</w:t>
        </w:r>
      </w:hyperlink>
      <w:proofErr w:type="gramStart"/>
      <w:r w:rsidR="4BEDAF72" w:rsidRPr="004E2188">
        <w:t>)</w:t>
      </w:r>
      <w:proofErr w:type="gramEnd"/>
    </w:p>
    <w:p w:rsidR="00E26C27" w:rsidRPr="004E2188" w:rsidRDefault="00E26C27" w:rsidP="006468FF">
      <w:pPr>
        <w:pStyle w:val="Nivel3"/>
      </w:pPr>
      <w:r w:rsidRPr="004E2188">
        <w:t>Os serviços poderão ser rejeitados, no todo ou em parte, quando em desacordo com as especificações constantes neste Termo de Referência e na proposta, sem prejuízo da aplicação das penalidades.</w:t>
      </w:r>
    </w:p>
    <w:p w:rsidR="00E26C27" w:rsidRPr="004E2188" w:rsidRDefault="00E26C27" w:rsidP="006468FF">
      <w:pPr>
        <w:pStyle w:val="Nivel3"/>
      </w:pPr>
      <w:r w:rsidRPr="004E2188">
        <w:t xml:space="preserve">Os serviços serão recebidos definitivamente no prazo de </w:t>
      </w:r>
      <w:r w:rsidR="00765581" w:rsidRPr="004E2188">
        <w:t xml:space="preserve">90 </w:t>
      </w:r>
      <w:r w:rsidRPr="004E2188">
        <w:t>(</w:t>
      </w:r>
      <w:r w:rsidR="00765581" w:rsidRPr="004E2188">
        <w:t>noventa</w:t>
      </w:r>
      <w:r w:rsidRPr="004E2188">
        <w:t xml:space="preserve">) dias, contados do recebimento provisório, por servidor ou comissão designada pela autoridade competente, após a verificação da qualidade e quantidade do serviço e consequente aceitação mediante termo detalhado, </w:t>
      </w:r>
      <w:proofErr w:type="gramStart"/>
      <w:r w:rsidRPr="004E2188">
        <w:t>obedecendo os</w:t>
      </w:r>
      <w:proofErr w:type="gramEnd"/>
      <w:r w:rsidRPr="004E2188">
        <w:t xml:space="preserve"> seguintes procedimentos:</w:t>
      </w:r>
    </w:p>
    <w:p w:rsidR="00E26C27" w:rsidRPr="004E2188" w:rsidRDefault="00E26C27" w:rsidP="006468FF">
      <w:pPr>
        <w:pStyle w:val="Nivel3"/>
      </w:pPr>
      <w:r w:rsidRPr="004E2188">
        <w:t>Emitir documento comprobatório da avaliação realizada pelos fiscais técnico, administrativo e setorial, quando houver, no cumprimento de obrigações assumidas pelo contratado, com menção ao seu desempenho na execução contratual, baseado em indicadores objetivamente definidos e aferidos, e a eventuais penalidades aplicadas, devendo constar do cadastro de atesto de cumprimento de obrigações, conforme regulamento.</w:t>
      </w:r>
    </w:p>
    <w:p w:rsidR="00E26C27" w:rsidRPr="004E2188" w:rsidRDefault="00E26C27" w:rsidP="006468FF">
      <w:pPr>
        <w:pStyle w:val="Nivel3"/>
      </w:pPr>
      <w:r w:rsidRPr="004E2188">
        <w:t>Realizar a análise dos relatórios e de toda a documentação apresentada pela fiscalização e, caso haja irregularidades que impeçam a liquidação e o pagamento da despesa, indicar as cláusulas contratuais pertinentes, solicitando à C</w:t>
      </w:r>
      <w:r w:rsidR="008C23B4" w:rsidRPr="004E2188">
        <w:t>ontratada</w:t>
      </w:r>
      <w:r w:rsidRPr="004E2188">
        <w:t>, por escrito, as respectivas correções;</w:t>
      </w:r>
    </w:p>
    <w:p w:rsidR="00E26C27" w:rsidRPr="004E2188" w:rsidRDefault="00E26C27" w:rsidP="006468FF">
      <w:pPr>
        <w:pStyle w:val="Nivel3"/>
      </w:pPr>
      <w:r w:rsidRPr="004E2188">
        <w:t xml:space="preserve">Emitir Termo </w:t>
      </w:r>
      <w:r w:rsidR="0022237F" w:rsidRPr="004E2188">
        <w:t>Detalhado</w:t>
      </w:r>
      <w:r w:rsidRPr="004E2188">
        <w:t xml:space="preserve"> para efeito de recebimento definitivo dos serviços prestados, com base nos relatórios e documentações apresentadas; </w:t>
      </w:r>
      <w:proofErr w:type="gramStart"/>
      <w:r w:rsidRPr="004E2188">
        <w:t>e</w:t>
      </w:r>
      <w:proofErr w:type="gramEnd"/>
    </w:p>
    <w:p w:rsidR="00E26C27" w:rsidRPr="004E2188" w:rsidRDefault="00E26C27" w:rsidP="006468FF">
      <w:pPr>
        <w:pStyle w:val="Nivel3"/>
      </w:pPr>
      <w:r w:rsidRPr="004E2188">
        <w:t>Comunicar a empresa para que emita a Nota Fiscal ou Fatura, com o valor exato dimensionado pela fiscalização.</w:t>
      </w:r>
    </w:p>
    <w:p w:rsidR="00E26C27" w:rsidRPr="004E2188" w:rsidRDefault="00E26C27" w:rsidP="006468FF">
      <w:pPr>
        <w:pStyle w:val="Nivel3"/>
      </w:pPr>
      <w:r w:rsidRPr="004E2188">
        <w:t>Enviar a documentação pertinente ao setor de contratos para a formalização dos procedimentos de liquidação e pagamento, no valor dimensionado pela fiscalização e gestão.</w:t>
      </w:r>
    </w:p>
    <w:p w:rsidR="00E26C27" w:rsidRPr="004E2188" w:rsidRDefault="00E26C27" w:rsidP="006468FF">
      <w:pPr>
        <w:pStyle w:val="Nivel3"/>
      </w:pPr>
      <w:r w:rsidRPr="004E2188">
        <w:t xml:space="preserve">No caso de controvérsia sobre a execução do objeto, quanto à dimensão, qualidade e quantidade, deverá ser observado o teor do </w:t>
      </w:r>
      <w:hyperlink r:id="rId15" w:anchor="art143">
        <w:r w:rsidR="4BEDAF72" w:rsidRPr="004E2188">
          <w:t>art. 143 da Lei nº 14.133, de 2021</w:t>
        </w:r>
      </w:hyperlink>
      <w:r w:rsidRPr="004E2188">
        <w:t xml:space="preserve">, comunicando-se à empresa para emissão de Nota Fiscal no que </w:t>
      </w:r>
      <w:r w:rsidR="00F005CF" w:rsidRPr="004E2188">
        <w:t xml:space="preserve">concerne </w:t>
      </w:r>
      <w:r w:rsidRPr="004E2188">
        <w:t>à parcela incontroversa da execução do objeto, para efeito de liquidação e pagamento.</w:t>
      </w:r>
    </w:p>
    <w:p w:rsidR="00E26C27" w:rsidRPr="004E2188" w:rsidRDefault="00E26C27" w:rsidP="006468FF">
      <w:pPr>
        <w:pStyle w:val="Nivel3"/>
      </w:pPr>
      <w:r w:rsidRPr="004E2188">
        <w:t>Nenhum prazo de recebimento ocorrerá enquanto pendente a solução, pelo contratado, de inconsistências verificadas na execução do objeto ou no instrumento de cobrança.</w:t>
      </w:r>
    </w:p>
    <w:p w:rsidR="00E26C27" w:rsidRPr="004E2188" w:rsidRDefault="00E26C27" w:rsidP="006468FF">
      <w:pPr>
        <w:pStyle w:val="Nivel3"/>
      </w:pPr>
      <w:r w:rsidRPr="004E2188">
        <w:t>O recebimento provisório ou definitivo não excluirá a responsabilidade civil pela solidez e pela segurança do serviço nem a responsabilidade ético-profissional pela perfeita execução do contrato.</w:t>
      </w:r>
    </w:p>
    <w:p w:rsidR="00D810DF" w:rsidRPr="004E2188" w:rsidRDefault="00D810DF" w:rsidP="00AD775F">
      <w:pPr>
        <w:pStyle w:val="Nivel01"/>
        <w:numPr>
          <w:ilvl w:val="0"/>
          <w:numId w:val="15"/>
        </w:numPr>
      </w:pPr>
      <w:r w:rsidRPr="004E2188">
        <w:t>PAGAMENTO</w:t>
      </w:r>
    </w:p>
    <w:p w:rsidR="00D810DF" w:rsidRPr="004E2188" w:rsidRDefault="00D810DF" w:rsidP="00B53867">
      <w:pPr>
        <w:pStyle w:val="Nvel1-SemNum0"/>
        <w:rPr>
          <w:lang w:eastAsia="en-US"/>
        </w:rPr>
      </w:pPr>
      <w:r w:rsidRPr="004E2188">
        <w:rPr>
          <w:lang w:eastAsia="en-US"/>
        </w:rPr>
        <w:t>Prazo de pagamento</w:t>
      </w:r>
    </w:p>
    <w:p w:rsidR="00D810DF" w:rsidRPr="004E2188" w:rsidRDefault="00D810DF" w:rsidP="006468FF">
      <w:pPr>
        <w:pStyle w:val="Nivel3"/>
      </w:pPr>
      <w:r w:rsidRPr="004E2188">
        <w:t xml:space="preserve">O pagamento será efetuado no prazo de até 30 (trinta) dias corridos em se tratando de processo licitatório e em 05 (cinco) dias úteis contados da finalização da liquidação da despesa, conforme seção anterior, nos termos da </w:t>
      </w:r>
      <w:hyperlink r:id="rId16">
        <w:r w:rsidRPr="004E2188">
          <w:t>Instrução Normativa SEGES/ME nº 77, de 2022</w:t>
        </w:r>
      </w:hyperlink>
      <w:r w:rsidRPr="004E2188">
        <w:t>.</w:t>
      </w:r>
    </w:p>
    <w:p w:rsidR="00D810DF" w:rsidRPr="004E2188" w:rsidRDefault="00D810DF" w:rsidP="006468FF">
      <w:pPr>
        <w:pStyle w:val="Nivel3"/>
      </w:pPr>
      <w:r w:rsidRPr="004E2188">
        <w:lastRenderedPageBreak/>
        <w:t>No caso de atraso pelo Contratante, os valores devidos ao contratado serão atualizados monetariamente entre o termo final do prazo de pagamento até a data de sua efetiva realização, mediante aplicação do índice IPCA de correção monetária.</w:t>
      </w:r>
    </w:p>
    <w:p w:rsidR="00D810DF" w:rsidRPr="004E2188" w:rsidRDefault="00D810DF" w:rsidP="00B53867">
      <w:pPr>
        <w:pStyle w:val="Nvel1-SemNum0"/>
        <w:rPr>
          <w:lang w:eastAsia="en-US"/>
        </w:rPr>
      </w:pPr>
      <w:r w:rsidRPr="004E2188">
        <w:rPr>
          <w:lang w:eastAsia="en-US"/>
        </w:rPr>
        <w:t>Forma de pagamento</w:t>
      </w:r>
    </w:p>
    <w:p w:rsidR="00D810DF" w:rsidRPr="004E2188" w:rsidRDefault="00D810DF" w:rsidP="006468FF">
      <w:pPr>
        <w:pStyle w:val="Nivel3"/>
      </w:pPr>
      <w:r w:rsidRPr="004E2188">
        <w:t xml:space="preserve">O pagamento será realizado por meio de ordem bancária, para crédito em banco, agência e conta </w:t>
      </w:r>
      <w:proofErr w:type="gramStart"/>
      <w:r w:rsidRPr="004E2188">
        <w:t>corrente indicados pelo contratado</w:t>
      </w:r>
      <w:proofErr w:type="gramEnd"/>
      <w:r w:rsidRPr="004E2188">
        <w:t>.</w:t>
      </w:r>
    </w:p>
    <w:p w:rsidR="00D810DF" w:rsidRPr="004E2188" w:rsidRDefault="00D810DF" w:rsidP="006468FF">
      <w:pPr>
        <w:pStyle w:val="Nivel3"/>
      </w:pPr>
      <w:r w:rsidRPr="004E2188">
        <w:t>Será considerada data do pagamento o dia em que constar como emitida a ordem bancária para pagamento.</w:t>
      </w:r>
    </w:p>
    <w:p w:rsidR="00D810DF" w:rsidRPr="004E2188" w:rsidRDefault="00D810DF" w:rsidP="006468FF">
      <w:pPr>
        <w:pStyle w:val="Nivel3"/>
      </w:pPr>
      <w:r w:rsidRPr="004E2188">
        <w:t>Quando do pagamento, será efetuada a retenção tributária prevista na legislação aplicável.</w:t>
      </w:r>
    </w:p>
    <w:p w:rsidR="00D810DF" w:rsidRPr="004E2188" w:rsidRDefault="00D810DF" w:rsidP="006468FF">
      <w:pPr>
        <w:pStyle w:val="Nivel3"/>
      </w:pPr>
      <w:r w:rsidRPr="004E2188">
        <w:t>Independentemente do percentual de tributo inserido na planilha, quando houver, serão retidos na fonte, quando da realização do pagamento, os percentuais estabelecidos na legislação vigente.</w:t>
      </w:r>
    </w:p>
    <w:p w:rsidR="00D810DF" w:rsidRPr="004E2188" w:rsidRDefault="00D810DF" w:rsidP="006468FF">
      <w:pPr>
        <w:pStyle w:val="Nivel3"/>
      </w:pPr>
      <w:r w:rsidRPr="004E2188">
        <w:t>O contratado regularmente optante pelo Simples Nacional, nos termos da Lei Complementar nº 123, de 2006, não sofrerá a retenção tributária quanto aos impostos e contribuições abrangidos por aquele regime. No entanto, o pagamento ficará condicionado à apresentação de comprovação, por meio de documento oficial, de que faz jus ao tratamento tributário favorecido previsto na referida Lei Complementar.</w:t>
      </w:r>
    </w:p>
    <w:p w:rsidR="00E12217" w:rsidRPr="004E2188" w:rsidRDefault="00E12217" w:rsidP="00AD775F">
      <w:pPr>
        <w:pStyle w:val="Nivel01"/>
        <w:numPr>
          <w:ilvl w:val="0"/>
          <w:numId w:val="15"/>
        </w:numPr>
      </w:pPr>
      <w:r w:rsidRPr="004E2188">
        <w:t>DAS SANÇÕES ADMINISTRATIVAS</w:t>
      </w:r>
    </w:p>
    <w:p w:rsidR="009A1533" w:rsidRPr="004E2188" w:rsidRDefault="00CC0A1B" w:rsidP="006468FF">
      <w:pPr>
        <w:pStyle w:val="Nivel3"/>
      </w:pPr>
      <w:r>
        <w:t>9</w:t>
      </w:r>
      <w:r w:rsidR="009A1533" w:rsidRPr="004E2188">
        <w:t>.1.</w:t>
      </w:r>
      <w:r w:rsidR="009A1533" w:rsidRPr="004E2188">
        <w:tab/>
        <w:t xml:space="preserve">Comete infração administrativa o fornecedor que cometer quaisquer das infrações previstas no art. 155 da Lei nº 14.133, de 2021, quais sejam: </w:t>
      </w:r>
    </w:p>
    <w:p w:rsidR="009A1533" w:rsidRPr="004E2188" w:rsidRDefault="00CC0A1B" w:rsidP="006468FF">
      <w:pPr>
        <w:pStyle w:val="Nivel3"/>
      </w:pPr>
      <w:r>
        <w:t>9</w:t>
      </w:r>
      <w:r w:rsidR="009A1533" w:rsidRPr="004E2188">
        <w:t>.1.1.</w:t>
      </w:r>
      <w:r w:rsidR="009A1533" w:rsidRPr="004E2188">
        <w:tab/>
        <w:t>dar causa à inexecução parcial do contrato;</w:t>
      </w:r>
    </w:p>
    <w:p w:rsidR="009A1533" w:rsidRPr="004E2188" w:rsidRDefault="00CC0A1B" w:rsidP="006468FF">
      <w:pPr>
        <w:pStyle w:val="Nivel3"/>
      </w:pPr>
      <w:r>
        <w:t>9</w:t>
      </w:r>
      <w:r w:rsidR="009A1533" w:rsidRPr="004E2188">
        <w:t>.1.2.</w:t>
      </w:r>
      <w:r w:rsidR="009A1533" w:rsidRPr="004E2188">
        <w:tab/>
        <w:t>dar causa à inexecução parcial do contrato que cause grave dano à Administração, ao funcionamento dos serviços públicos ou ao interesse coletivo;</w:t>
      </w:r>
    </w:p>
    <w:p w:rsidR="009A1533" w:rsidRPr="004E2188" w:rsidRDefault="00CC0A1B" w:rsidP="006468FF">
      <w:pPr>
        <w:pStyle w:val="Nivel3"/>
      </w:pPr>
      <w:r>
        <w:t>9</w:t>
      </w:r>
      <w:r w:rsidR="009A1533" w:rsidRPr="004E2188">
        <w:t>.1.3.</w:t>
      </w:r>
      <w:r w:rsidR="009A1533" w:rsidRPr="004E2188">
        <w:tab/>
        <w:t>dar causa à inexecução total do contrato;</w:t>
      </w:r>
    </w:p>
    <w:p w:rsidR="009A1533" w:rsidRPr="004E2188" w:rsidRDefault="00CC0A1B" w:rsidP="006468FF">
      <w:pPr>
        <w:pStyle w:val="Nivel3"/>
      </w:pPr>
      <w:r>
        <w:t>9</w:t>
      </w:r>
      <w:r w:rsidR="009A1533" w:rsidRPr="004E2188">
        <w:t>.1.4.</w:t>
      </w:r>
      <w:r w:rsidR="009A1533" w:rsidRPr="004E2188">
        <w:tab/>
        <w:t>deixar de entregar a documentação exigida para o certame;</w:t>
      </w:r>
    </w:p>
    <w:p w:rsidR="009A1533" w:rsidRPr="004E2188" w:rsidRDefault="00CC0A1B" w:rsidP="006468FF">
      <w:pPr>
        <w:pStyle w:val="Nivel3"/>
      </w:pPr>
      <w:r>
        <w:t>9</w:t>
      </w:r>
      <w:r w:rsidR="009A1533" w:rsidRPr="004E2188">
        <w:t>.1.5.</w:t>
      </w:r>
      <w:r w:rsidR="009A1533" w:rsidRPr="004E2188">
        <w:tab/>
        <w:t>não manter a proposta, salvo em decorrência de fato superveniente devidamente justificado;</w:t>
      </w:r>
    </w:p>
    <w:p w:rsidR="009A1533" w:rsidRPr="004E2188" w:rsidRDefault="00CC0A1B" w:rsidP="006468FF">
      <w:pPr>
        <w:pStyle w:val="Nivel3"/>
      </w:pPr>
      <w:r>
        <w:t>9</w:t>
      </w:r>
      <w:r w:rsidR="009A1533" w:rsidRPr="004E2188">
        <w:t>.1.6.</w:t>
      </w:r>
      <w:r w:rsidR="009A1533" w:rsidRPr="004E2188">
        <w:tab/>
        <w:t>não celebrar o contrato ou não entregar a documentação exigida para a contratação, quando convocado dentro do prazo de validade de sua proposta;</w:t>
      </w:r>
    </w:p>
    <w:p w:rsidR="009A1533" w:rsidRPr="004E2188" w:rsidRDefault="00CC0A1B" w:rsidP="006468FF">
      <w:pPr>
        <w:pStyle w:val="Nivel3"/>
      </w:pPr>
      <w:r>
        <w:t>9</w:t>
      </w:r>
      <w:r w:rsidR="009A1533" w:rsidRPr="004E2188">
        <w:t>.1.7.</w:t>
      </w:r>
      <w:r w:rsidR="009A1533" w:rsidRPr="004E2188">
        <w:tab/>
        <w:t>ensejar o retardamento da execução ou da entrega do objeto da licitação sem motivo justificado;</w:t>
      </w:r>
    </w:p>
    <w:p w:rsidR="009A1533" w:rsidRPr="004E2188" w:rsidRDefault="00CC0A1B" w:rsidP="006468FF">
      <w:pPr>
        <w:pStyle w:val="Nivel3"/>
      </w:pPr>
      <w:r>
        <w:t>9</w:t>
      </w:r>
      <w:r w:rsidR="009A1533" w:rsidRPr="004E2188">
        <w:t>.1.8.</w:t>
      </w:r>
      <w:r w:rsidR="009A1533" w:rsidRPr="004E2188">
        <w:tab/>
        <w:t>apresentar declaração ou documentação falsa exigida para o certame ou prestar declaração falsa durante a dispensa eletrônica ou a execução do contrato;</w:t>
      </w:r>
    </w:p>
    <w:p w:rsidR="009A1533" w:rsidRPr="004E2188" w:rsidRDefault="00CC0A1B" w:rsidP="006468FF">
      <w:pPr>
        <w:pStyle w:val="Nivel3"/>
      </w:pPr>
      <w:r>
        <w:t>9</w:t>
      </w:r>
      <w:r w:rsidR="009A1533" w:rsidRPr="004E2188">
        <w:t>.1.9.</w:t>
      </w:r>
      <w:r w:rsidR="009A1533" w:rsidRPr="004E2188">
        <w:tab/>
        <w:t>fraudar a dispensa eletrônica ou praticar ato fraudulento na execução do contrato;</w:t>
      </w:r>
    </w:p>
    <w:p w:rsidR="009A1533" w:rsidRPr="004E2188" w:rsidRDefault="00CC0A1B" w:rsidP="006468FF">
      <w:pPr>
        <w:pStyle w:val="Nivel3"/>
      </w:pPr>
      <w:r>
        <w:t>9</w:t>
      </w:r>
      <w:r w:rsidR="009A1533" w:rsidRPr="004E2188">
        <w:t>.1.10.</w:t>
      </w:r>
      <w:r w:rsidR="009A1533" w:rsidRPr="004E2188">
        <w:tab/>
        <w:t>comportar-se de modo inidôneo ou cometer fraude de qualquer natureza;</w:t>
      </w:r>
    </w:p>
    <w:p w:rsidR="009A1533" w:rsidRPr="004E2188" w:rsidRDefault="00CC0A1B" w:rsidP="006468FF">
      <w:pPr>
        <w:pStyle w:val="Nivel3"/>
      </w:pPr>
      <w:r>
        <w:t>9</w:t>
      </w:r>
      <w:r w:rsidR="009A1533" w:rsidRPr="004E2188">
        <w:t>.1.10.1.</w:t>
      </w:r>
      <w:r w:rsidR="009A1533" w:rsidRPr="004E2188">
        <w:tab/>
        <w:t>Considera-se comportamento inidôneo, entre outros, a declaração falsa quanto às condições de participação, quanto ao enquadramento como ME/EPP ou o conluio entre os fornecedores, em qualquer momento da dispensa, mesmo após o encerramento da fase de lances.</w:t>
      </w:r>
    </w:p>
    <w:p w:rsidR="009A1533" w:rsidRPr="004E2188" w:rsidRDefault="00CC0A1B" w:rsidP="006468FF">
      <w:pPr>
        <w:pStyle w:val="Nivel3"/>
      </w:pPr>
      <w:r>
        <w:t>9</w:t>
      </w:r>
      <w:r w:rsidR="009A1533" w:rsidRPr="004E2188">
        <w:t>.1.11.</w:t>
      </w:r>
      <w:r w:rsidR="009A1533" w:rsidRPr="004E2188">
        <w:tab/>
        <w:t>praticar atos ilícitos com vistas a frustrar os objetivos deste certame.</w:t>
      </w:r>
    </w:p>
    <w:p w:rsidR="009A1533" w:rsidRPr="004E2188" w:rsidRDefault="00CC0A1B" w:rsidP="006468FF">
      <w:pPr>
        <w:pStyle w:val="Nivel3"/>
      </w:pPr>
      <w:r>
        <w:t>9</w:t>
      </w:r>
      <w:r w:rsidR="009A1533" w:rsidRPr="004E2188">
        <w:t>.1.12.</w:t>
      </w:r>
      <w:r w:rsidR="009A1533" w:rsidRPr="004E2188">
        <w:tab/>
        <w:t>praticar ato lesivo previsto no art. 5º da Lei nº 12.846, de 1º de agosto de 2013.</w:t>
      </w:r>
    </w:p>
    <w:p w:rsidR="009A1533" w:rsidRPr="004E2188" w:rsidRDefault="00CC0A1B" w:rsidP="006468FF">
      <w:pPr>
        <w:pStyle w:val="Nivel3"/>
      </w:pPr>
      <w:r>
        <w:t>9</w:t>
      </w:r>
      <w:r w:rsidR="009A1533" w:rsidRPr="004E2188">
        <w:t>.2.</w:t>
      </w:r>
      <w:r w:rsidR="009A1533" w:rsidRPr="004E2188">
        <w:tab/>
        <w:t>O fornecedor que cometer qualquer das infrações discriminadas nos subitens anteriores ficará sujeito, sem prejuízo da responsabilidade civil e criminal, às seguintes sanções:</w:t>
      </w:r>
    </w:p>
    <w:p w:rsidR="009A1533" w:rsidRPr="004E2188" w:rsidRDefault="009A1533" w:rsidP="006468FF">
      <w:pPr>
        <w:pStyle w:val="Nivel3"/>
      </w:pPr>
      <w:proofErr w:type="gramStart"/>
      <w:r w:rsidRPr="004E2188">
        <w:t>a</w:t>
      </w:r>
      <w:proofErr w:type="gramEnd"/>
      <w:r w:rsidRPr="004E2188">
        <w:t>)</w:t>
      </w:r>
      <w:r w:rsidRPr="004E2188">
        <w:tab/>
        <w:t xml:space="preserve">Advertência pela falta do subitem </w:t>
      </w:r>
      <w:r w:rsidR="00CC0A1B">
        <w:t>9</w:t>
      </w:r>
      <w:r w:rsidRPr="004E2188">
        <w:t>.1.1 deste Aviso de Contratação Direta, quando não se justificar a imposição de penalidade mais grave;</w:t>
      </w:r>
    </w:p>
    <w:p w:rsidR="009A1533" w:rsidRPr="004E2188" w:rsidRDefault="009A1533" w:rsidP="006468FF">
      <w:pPr>
        <w:pStyle w:val="Nivel3"/>
      </w:pPr>
      <w:proofErr w:type="gramStart"/>
      <w:r w:rsidRPr="004E2188">
        <w:t>b)</w:t>
      </w:r>
      <w:proofErr w:type="gramEnd"/>
      <w:r w:rsidRPr="004E2188">
        <w:tab/>
        <w:t xml:space="preserve">Multa de 10% (dez por cento) sobre o valor estimado do(s) item(s) prejudicado(s) pela conduta do fornecedor, por qualquer das infrações dos subitens </w:t>
      </w:r>
      <w:r w:rsidR="00CC0A1B">
        <w:t>9</w:t>
      </w:r>
      <w:r w:rsidRPr="004E2188">
        <w:t xml:space="preserve">.1.1 a </w:t>
      </w:r>
      <w:r w:rsidR="00CC0A1B">
        <w:t>9</w:t>
      </w:r>
      <w:r w:rsidRPr="004E2188">
        <w:t>.1.12;</w:t>
      </w:r>
    </w:p>
    <w:p w:rsidR="009A1533" w:rsidRPr="004E2188" w:rsidRDefault="009A1533" w:rsidP="006468FF">
      <w:pPr>
        <w:pStyle w:val="Nivel3"/>
      </w:pPr>
      <w:proofErr w:type="gramStart"/>
      <w:r w:rsidRPr="004E2188">
        <w:lastRenderedPageBreak/>
        <w:t>c)</w:t>
      </w:r>
      <w:proofErr w:type="gramEnd"/>
      <w:r w:rsidRPr="004E2188">
        <w:tab/>
        <w:t xml:space="preserve">Impedimento de licitar e contratar no âmbito da Administração Pública direta e indireta do ente federativo que tiver aplicado a sanção, pelo prazo máximo de 3 (três) anos, nos casos dos subitens </w:t>
      </w:r>
      <w:r w:rsidR="00CC0A1B">
        <w:t>9</w:t>
      </w:r>
      <w:r w:rsidRPr="004E2188">
        <w:t xml:space="preserve">.1.2 a </w:t>
      </w:r>
      <w:r w:rsidR="00CC0A1B">
        <w:t>9</w:t>
      </w:r>
      <w:r w:rsidRPr="004E2188">
        <w:t>.1.7 deste Aviso de Contratação Direta, quando não se justificar a imposição de penalidade mais grave;</w:t>
      </w:r>
    </w:p>
    <w:p w:rsidR="009A1533" w:rsidRPr="004E2188" w:rsidRDefault="009A1533" w:rsidP="006468FF">
      <w:pPr>
        <w:pStyle w:val="Nivel3"/>
      </w:pPr>
      <w:proofErr w:type="gramStart"/>
      <w:r w:rsidRPr="004E2188">
        <w:t>d)</w:t>
      </w:r>
      <w:proofErr w:type="gramEnd"/>
      <w:r w:rsidRPr="004E2188">
        <w:tab/>
        <w:t xml:space="preserve">Declaração de inidoneidade para licitar ou contratar, que impedirá o responsável de licitar ou contratar no âmbito da Administração Pública direta e indireta de todos os entes federativos, pelo prazo mínimo de 3 (três) anos e máximo de 6 (seis) anos, nos casos dos subitens </w:t>
      </w:r>
      <w:r w:rsidR="00CC0A1B">
        <w:t>9</w:t>
      </w:r>
      <w:r w:rsidRPr="004E2188">
        <w:t xml:space="preserve">.1.8 a </w:t>
      </w:r>
      <w:r w:rsidR="00CC0A1B">
        <w:t>9</w:t>
      </w:r>
      <w:r w:rsidRPr="004E2188">
        <w:t>.1.12, bem como nos demais casos que justifiquem a imposição da penalidade mais grave;</w:t>
      </w:r>
    </w:p>
    <w:p w:rsidR="009A1533" w:rsidRPr="004E2188" w:rsidRDefault="000A2A8F" w:rsidP="006468FF">
      <w:pPr>
        <w:pStyle w:val="Nivel3"/>
      </w:pPr>
      <w:r>
        <w:t>9</w:t>
      </w:r>
      <w:r w:rsidR="009A1533" w:rsidRPr="004E2188">
        <w:t>.3.</w:t>
      </w:r>
      <w:r w:rsidR="009A1533" w:rsidRPr="004E2188">
        <w:tab/>
        <w:t>Na aplicação das sanções serão considerados:</w:t>
      </w:r>
    </w:p>
    <w:p w:rsidR="009A1533" w:rsidRPr="004E2188" w:rsidRDefault="000A2A8F" w:rsidP="006468FF">
      <w:pPr>
        <w:pStyle w:val="Nivel3"/>
      </w:pPr>
      <w:r>
        <w:t>9</w:t>
      </w:r>
      <w:r w:rsidR="009A1533" w:rsidRPr="004E2188">
        <w:t>.3.1.</w:t>
      </w:r>
      <w:r w:rsidR="009A1533" w:rsidRPr="004E2188">
        <w:tab/>
        <w:t>a natureza e a gravidade da infração cometida;</w:t>
      </w:r>
    </w:p>
    <w:p w:rsidR="009A1533" w:rsidRPr="004E2188" w:rsidRDefault="000A2A8F" w:rsidP="006468FF">
      <w:pPr>
        <w:pStyle w:val="Nivel3"/>
      </w:pPr>
      <w:r>
        <w:t>9</w:t>
      </w:r>
      <w:r w:rsidR="009A1533" w:rsidRPr="004E2188">
        <w:t>.3.2.</w:t>
      </w:r>
      <w:r w:rsidR="009A1533" w:rsidRPr="004E2188">
        <w:tab/>
        <w:t>as peculiaridades do caso concreto;</w:t>
      </w:r>
    </w:p>
    <w:p w:rsidR="009A1533" w:rsidRPr="004E2188" w:rsidRDefault="000A2A8F" w:rsidP="006468FF">
      <w:pPr>
        <w:pStyle w:val="Nivel3"/>
      </w:pPr>
      <w:r>
        <w:t>9</w:t>
      </w:r>
      <w:r w:rsidR="009A1533" w:rsidRPr="004E2188">
        <w:t>.3.3.</w:t>
      </w:r>
      <w:r w:rsidR="009A1533" w:rsidRPr="004E2188">
        <w:tab/>
        <w:t>as circunstâncias agravantes ou atenuantes;</w:t>
      </w:r>
    </w:p>
    <w:p w:rsidR="009A1533" w:rsidRPr="004E2188" w:rsidRDefault="000A2A8F" w:rsidP="006468FF">
      <w:pPr>
        <w:pStyle w:val="Nivel3"/>
      </w:pPr>
      <w:r>
        <w:t>9</w:t>
      </w:r>
      <w:r w:rsidR="009A1533" w:rsidRPr="004E2188">
        <w:t>.3.4.</w:t>
      </w:r>
      <w:r w:rsidR="009A1533" w:rsidRPr="004E2188">
        <w:tab/>
        <w:t>os danos que dela provierem para a Administração Pública;</w:t>
      </w:r>
    </w:p>
    <w:p w:rsidR="009A1533" w:rsidRPr="004E2188" w:rsidRDefault="000A2A8F" w:rsidP="006468FF">
      <w:pPr>
        <w:pStyle w:val="Nivel3"/>
      </w:pPr>
      <w:r>
        <w:t>9</w:t>
      </w:r>
      <w:r w:rsidR="009A1533" w:rsidRPr="004E2188">
        <w:t>.3.5.</w:t>
      </w:r>
      <w:r w:rsidR="009A1533" w:rsidRPr="004E2188">
        <w:tab/>
        <w:t>a implantação ou o aperfeiçoamento de programa de integridade, conforme normas e orientações dos órgãos de controle.</w:t>
      </w:r>
    </w:p>
    <w:p w:rsidR="009A1533" w:rsidRPr="004E2188" w:rsidRDefault="000A2A8F" w:rsidP="006468FF">
      <w:pPr>
        <w:pStyle w:val="Nivel3"/>
      </w:pPr>
      <w:r>
        <w:t>9</w:t>
      </w:r>
      <w:r w:rsidR="009A1533" w:rsidRPr="004E2188">
        <w:t>.4.</w:t>
      </w:r>
      <w:r w:rsidR="009A1533" w:rsidRPr="004E2188">
        <w:tab/>
        <w:t>Se a multa aplicada e as indenizações cabíveis forem superiores ao valor de pagamento eventualmente devido pela Administração ao contratado, além da perda desse valor, a diferença será descontada da garantia prestada ou será cobrada judicialmente.</w:t>
      </w:r>
    </w:p>
    <w:p w:rsidR="009A1533" w:rsidRPr="004E2188" w:rsidRDefault="000A2A8F" w:rsidP="006468FF">
      <w:pPr>
        <w:pStyle w:val="Nivel3"/>
      </w:pPr>
      <w:r>
        <w:t>9</w:t>
      </w:r>
      <w:r w:rsidR="009A1533" w:rsidRPr="004E2188">
        <w:t>.5.</w:t>
      </w:r>
      <w:r w:rsidR="009A1533" w:rsidRPr="004E2188">
        <w:tab/>
        <w:t>A aplicação das sanções previstas neste Aviso de Contratação Direta, em hipótese alguma, a obrigação de reparação integral do dano causado à Administração Pública.</w:t>
      </w:r>
    </w:p>
    <w:p w:rsidR="009A1533" w:rsidRPr="004E2188" w:rsidRDefault="000A2A8F" w:rsidP="006468FF">
      <w:pPr>
        <w:pStyle w:val="Nivel3"/>
      </w:pPr>
      <w:r>
        <w:t>9</w:t>
      </w:r>
      <w:r w:rsidR="009A1533" w:rsidRPr="004E2188">
        <w:t>.6.</w:t>
      </w:r>
      <w:r w:rsidR="009A1533" w:rsidRPr="004E2188">
        <w:tab/>
        <w:t>A penalidade de multa pode ser aplicada cumulativamente com as demais sanções.</w:t>
      </w:r>
    </w:p>
    <w:p w:rsidR="009A1533" w:rsidRPr="004E2188" w:rsidRDefault="000A2A8F" w:rsidP="006468FF">
      <w:pPr>
        <w:pStyle w:val="Nivel3"/>
      </w:pPr>
      <w:r>
        <w:t>9</w:t>
      </w:r>
      <w:r w:rsidR="009A1533" w:rsidRPr="004E2188">
        <w:t>.7.</w:t>
      </w:r>
      <w:r w:rsidR="009A1533" w:rsidRPr="004E2188">
        <w:tab/>
        <w:t xml:space="preserve">Se, durante o processo de aplicação de penalidade, houver indícios de prática de infração administrativa tipificada pela Lei nº 12.846, de 1º de agosto de 2013, como ato lesivo à administração pública nacional ou estrangeira, cópias do processo administrativo necessárias à apuração da responsabilidade da empresa deverão ser remetidas à autoridade competente, com despacho fundamentado, para ciência e decisão sobre a eventual instauração de investigação preliminar ou Processo Administrativo de Responsabilização – PAR. </w:t>
      </w:r>
    </w:p>
    <w:p w:rsidR="009A1533" w:rsidRPr="004E2188" w:rsidRDefault="000A2A8F" w:rsidP="006468FF">
      <w:pPr>
        <w:pStyle w:val="Nivel3"/>
      </w:pPr>
      <w:r>
        <w:t>9</w:t>
      </w:r>
      <w:r w:rsidR="009A1533" w:rsidRPr="004E2188">
        <w:t>.8.</w:t>
      </w:r>
      <w:r w:rsidR="009A1533" w:rsidRPr="004E2188">
        <w:tab/>
        <w:t>A apuração e o julgamento das demais infrações administrativas não consideradas como ato lesivo à Administração Pública nacional ou estrangeira nos termos da Lei nº 12.846, de 1º de agosto de 2013, seguirão seu rito normal na unidade administrativa.</w:t>
      </w:r>
    </w:p>
    <w:p w:rsidR="009A1533" w:rsidRPr="004E2188" w:rsidRDefault="000A2A8F" w:rsidP="006468FF">
      <w:pPr>
        <w:pStyle w:val="Nivel3"/>
      </w:pPr>
      <w:r>
        <w:t>9</w:t>
      </w:r>
      <w:r w:rsidR="009A1533" w:rsidRPr="004E2188">
        <w:t>.9.</w:t>
      </w:r>
      <w:r w:rsidR="009A1533" w:rsidRPr="004E2188">
        <w:tab/>
        <w:t xml:space="preserve">O processamento do PAR não interfere no seguimento regular dos processos administrativos específicos para apuração da ocorrência de danos e prejuízos à Administração </w:t>
      </w:r>
      <w:proofErr w:type="gramStart"/>
      <w:r w:rsidR="009A1533" w:rsidRPr="004E2188">
        <w:t>Pública Federal resultantes</w:t>
      </w:r>
      <w:proofErr w:type="gramEnd"/>
      <w:r w:rsidR="009A1533" w:rsidRPr="004E2188">
        <w:t xml:space="preserve"> de ato lesivo cometido por pessoa jurídica, com ou sem a participação de agente público. </w:t>
      </w:r>
    </w:p>
    <w:p w:rsidR="009A1533" w:rsidRPr="004E2188" w:rsidRDefault="000A2A8F" w:rsidP="006468FF">
      <w:pPr>
        <w:pStyle w:val="Nivel3"/>
      </w:pPr>
      <w:r>
        <w:t>9</w:t>
      </w:r>
      <w:r w:rsidR="009A1533" w:rsidRPr="004E2188">
        <w:t>.10.</w:t>
      </w:r>
      <w:r w:rsidR="009A1533" w:rsidRPr="004E2188">
        <w:tab/>
        <w:t>A aplicação de qualquer das penalidades previstas realizar-se-á em processo administrativo que assegurará o contraditório e a ampla defesa ao fornecedor/adjudicatário, observando-se o procedimento previsto na Lei nº 14.133, de 2021, e subsidiariamente na Lei nº 9.784, de 1999.</w:t>
      </w:r>
    </w:p>
    <w:p w:rsidR="00E12217" w:rsidRPr="004E2188" w:rsidRDefault="000A2A8F" w:rsidP="006468FF">
      <w:pPr>
        <w:pStyle w:val="Nivel3"/>
      </w:pPr>
      <w:r>
        <w:t>9</w:t>
      </w:r>
      <w:r w:rsidR="009A1533" w:rsidRPr="004E2188">
        <w:t>.11.</w:t>
      </w:r>
      <w:r w:rsidR="009A1533" w:rsidRPr="004E2188">
        <w:tab/>
        <w:t>As sanções por atos praticados no decorrer da contratação estão previstas nos anexos a este Aviso.</w:t>
      </w:r>
    </w:p>
    <w:p w:rsidR="00BA79F5" w:rsidRPr="00867B36" w:rsidRDefault="00BA79F5" w:rsidP="00BA79F5">
      <w:pPr>
        <w:pStyle w:val="Nivel01"/>
        <w:numPr>
          <w:ilvl w:val="0"/>
          <w:numId w:val="15"/>
        </w:numPr>
      </w:pPr>
      <w:r w:rsidRPr="00C44726">
        <w:t>FORMA E CRITÉRIOS DE SELEÇÃO DO FORNECEDOR E REGIME DE EXECUÇÃO</w:t>
      </w:r>
    </w:p>
    <w:p w:rsidR="00BA79F5" w:rsidRPr="00141AD5" w:rsidRDefault="00BA79F5" w:rsidP="00BA79F5">
      <w:pPr>
        <w:pStyle w:val="Nvel1-SemNum0"/>
        <w:rPr>
          <w:lang w:eastAsia="en-US"/>
        </w:rPr>
      </w:pPr>
      <w:r w:rsidRPr="00141AD5">
        <w:rPr>
          <w:lang w:eastAsia="en-US"/>
        </w:rPr>
        <w:t>Forma de seleção e critério de julgamento da proposta</w:t>
      </w:r>
    </w:p>
    <w:p w:rsidR="00BA79F5" w:rsidRPr="00284032" w:rsidRDefault="00BA79F5" w:rsidP="00BA79F5">
      <w:pPr>
        <w:pStyle w:val="Nivel3"/>
        <w:numPr>
          <w:ilvl w:val="0"/>
          <w:numId w:val="0"/>
        </w:numPr>
        <w:ind w:left="783"/>
      </w:pPr>
      <w:r>
        <w:t xml:space="preserve">10.1 </w:t>
      </w:r>
      <w:r w:rsidRPr="00284032">
        <w:t xml:space="preserve">O fornecedor será selecionado por meio da realização de </w:t>
      </w:r>
      <w:r>
        <w:t>cotação de preços</w:t>
      </w:r>
      <w:r w:rsidRPr="00284032">
        <w:t xml:space="preserve">, na modalidade </w:t>
      </w:r>
      <w:r>
        <w:t>dispensa de licitação por valor</w:t>
      </w:r>
      <w:r w:rsidRPr="00284032">
        <w:t xml:space="preserve">, com adoção do critério de julgamento pelo </w:t>
      </w:r>
      <w:r w:rsidRPr="00141AD5">
        <w:t>menor preço</w:t>
      </w:r>
      <w:r>
        <w:t xml:space="preserve"> unitário</w:t>
      </w:r>
      <w:r w:rsidRPr="00141AD5">
        <w:t>.</w:t>
      </w:r>
    </w:p>
    <w:p w:rsidR="00BA79F5" w:rsidRPr="005A0D86" w:rsidRDefault="00BA79F5" w:rsidP="00BA79F5">
      <w:pPr>
        <w:pStyle w:val="Nvel1-SemNum0"/>
      </w:pPr>
      <w:r w:rsidRPr="005A0D86">
        <w:lastRenderedPageBreak/>
        <w:t>Regime de execução</w:t>
      </w:r>
    </w:p>
    <w:p w:rsidR="00BA79F5" w:rsidRPr="00DE34F3" w:rsidRDefault="00BA79F5" w:rsidP="00BA79F5">
      <w:pPr>
        <w:pStyle w:val="Nivel3"/>
        <w:numPr>
          <w:ilvl w:val="0"/>
          <w:numId w:val="0"/>
        </w:numPr>
        <w:ind w:left="783"/>
      </w:pPr>
      <w:r>
        <w:t xml:space="preserve">10.2 </w:t>
      </w:r>
      <w:r w:rsidRPr="005A0D86">
        <w:t>O regime de execução do contrato será por empreitada por preço global, contratação da execução por preço certo e global.</w:t>
      </w:r>
    </w:p>
    <w:p w:rsidR="00BA79F5" w:rsidRPr="00C44726" w:rsidRDefault="00BA79F5" w:rsidP="00BA79F5">
      <w:pPr>
        <w:pStyle w:val="Nvel1-SemNum0"/>
      </w:pPr>
      <w:r w:rsidRPr="00C44726">
        <w:rPr>
          <w:lang w:eastAsia="en-US"/>
        </w:rPr>
        <w:t>Exigências de habilitação</w:t>
      </w:r>
    </w:p>
    <w:p w:rsidR="00BA79F5" w:rsidRDefault="00BA79F5" w:rsidP="00BA79F5">
      <w:pPr>
        <w:pStyle w:val="Nivel3"/>
        <w:numPr>
          <w:ilvl w:val="0"/>
          <w:numId w:val="0"/>
        </w:numPr>
        <w:ind w:left="783"/>
      </w:pPr>
      <w:r>
        <w:t xml:space="preserve">10.3 </w:t>
      </w:r>
      <w:r w:rsidRPr="00C44726">
        <w:t>Para fins de habilitação</w:t>
      </w:r>
      <w:proofErr w:type="gramStart"/>
      <w:r w:rsidRPr="00C44726">
        <w:t>, deverá</w:t>
      </w:r>
      <w:proofErr w:type="gramEnd"/>
      <w:r w:rsidRPr="00C44726">
        <w:t xml:space="preserve"> o licitante comprovar os seguintes requisitos:</w:t>
      </w:r>
    </w:p>
    <w:p w:rsidR="00BA79F5" w:rsidRPr="00395DE7" w:rsidRDefault="00BA79F5" w:rsidP="00BA79F5">
      <w:pPr>
        <w:pStyle w:val="Nivel3"/>
        <w:numPr>
          <w:ilvl w:val="0"/>
          <w:numId w:val="0"/>
        </w:numPr>
        <w:ind w:left="783"/>
      </w:pPr>
      <w:r>
        <w:t xml:space="preserve">10.3.1 </w:t>
      </w:r>
      <w:r w:rsidRPr="00395DE7">
        <w:t>Habilitação Jurídica</w:t>
      </w:r>
    </w:p>
    <w:p w:rsidR="00BA79F5" w:rsidRDefault="00BA79F5" w:rsidP="00BA79F5">
      <w:pPr>
        <w:pStyle w:val="Nivel3"/>
        <w:numPr>
          <w:ilvl w:val="0"/>
          <w:numId w:val="0"/>
        </w:numPr>
        <w:ind w:left="783"/>
      </w:pPr>
      <w:r>
        <w:t xml:space="preserve">10.3.1.1 </w:t>
      </w:r>
      <w:r w:rsidRPr="00395DE7">
        <w:t>Registro comercial, no caso de empresa individual;</w:t>
      </w:r>
    </w:p>
    <w:p w:rsidR="00BA79F5" w:rsidRDefault="00BA79F5" w:rsidP="00BA79F5">
      <w:pPr>
        <w:pStyle w:val="Nivel3"/>
        <w:numPr>
          <w:ilvl w:val="0"/>
          <w:numId w:val="0"/>
        </w:numPr>
        <w:ind w:left="783"/>
      </w:pPr>
      <w:r>
        <w:t xml:space="preserve">10.3.1.2 </w:t>
      </w:r>
      <w:r w:rsidRPr="00395DE7">
        <w:t>No caso de sociedade empresária ou empresa individual de responsabilidade limitada - EIRELI: ato constitutivo, estatuto ou contrato social em vigor, devidamente registrado na Junta Comercial da respectiva sede, acompanhado de documento comprobatório de seus administradores;</w:t>
      </w:r>
    </w:p>
    <w:p w:rsidR="00BA79F5" w:rsidRDefault="00BA79F5" w:rsidP="00BA79F5">
      <w:pPr>
        <w:pStyle w:val="Nivel3"/>
        <w:numPr>
          <w:ilvl w:val="0"/>
          <w:numId w:val="0"/>
        </w:numPr>
        <w:ind w:left="783"/>
      </w:pPr>
      <w:r>
        <w:t xml:space="preserve">10.3.1.2.1 </w:t>
      </w:r>
      <w:r w:rsidRPr="00395DE7">
        <w:t>Os documentos acima deverão estar acompanhados de todas as alterações ou da consolidação respectiva;</w:t>
      </w:r>
    </w:p>
    <w:p w:rsidR="00BA79F5" w:rsidRDefault="00BA79F5" w:rsidP="00BA79F5">
      <w:pPr>
        <w:pStyle w:val="Nivel3"/>
        <w:numPr>
          <w:ilvl w:val="0"/>
          <w:numId w:val="0"/>
        </w:numPr>
        <w:ind w:left="783"/>
      </w:pPr>
      <w:r>
        <w:t xml:space="preserve">10.3.1.3 </w:t>
      </w:r>
      <w:r w:rsidRPr="00395DE7">
        <w:t>CPF e Cédula de Identidade do proprietário, diretores ou sócios, caso estes não constem relacionados nos documentos acima.</w:t>
      </w:r>
    </w:p>
    <w:p w:rsidR="00BA79F5" w:rsidRDefault="00BA79F5" w:rsidP="00BA79F5">
      <w:pPr>
        <w:pStyle w:val="Nivel3"/>
        <w:numPr>
          <w:ilvl w:val="0"/>
          <w:numId w:val="0"/>
        </w:numPr>
        <w:ind w:left="783"/>
      </w:pPr>
      <w:r>
        <w:t xml:space="preserve">10.3.1.4 </w:t>
      </w:r>
      <w:r w:rsidRPr="00395DE7">
        <w:t>Decreto de autorização, em se tratando de empresa ou sociedade estrangeira em funcionamento no País, e ato de registro ou autorização para funcionamento expedido pelo órgão competente, quando a atividade assim o exigir.</w:t>
      </w:r>
    </w:p>
    <w:p w:rsidR="00BA79F5" w:rsidRDefault="00BA79F5" w:rsidP="00BA79F5">
      <w:pPr>
        <w:pStyle w:val="Nivel3"/>
        <w:numPr>
          <w:ilvl w:val="0"/>
          <w:numId w:val="0"/>
        </w:numPr>
        <w:ind w:left="783"/>
      </w:pPr>
      <w:r>
        <w:t xml:space="preserve">10.3.1.5 </w:t>
      </w:r>
      <w:r w:rsidRPr="00395DE7">
        <w:t>Em se tratando de Microempreendedor Individual – MEI: Certificado da Condição de Microempreendedor Individual - CCMEI, cuja aceitação ficará condicionada à verificação da autenticidade no sítio www.portaldoempreendedor.gov.br;</w:t>
      </w:r>
    </w:p>
    <w:p w:rsidR="00BA79F5" w:rsidRDefault="00BA79F5" w:rsidP="00BA79F5">
      <w:pPr>
        <w:pStyle w:val="Nivel3"/>
        <w:numPr>
          <w:ilvl w:val="0"/>
          <w:numId w:val="0"/>
        </w:numPr>
        <w:ind w:left="783"/>
      </w:pPr>
      <w:r>
        <w:t xml:space="preserve">10.3.1.6 </w:t>
      </w:r>
      <w:r w:rsidRPr="00FE21E9">
        <w:t>Regularidade Fiscal</w:t>
      </w:r>
      <w:r>
        <w:t>, Social e</w:t>
      </w:r>
      <w:r w:rsidRPr="00FE21E9">
        <w:t xml:space="preserve"> </w:t>
      </w:r>
      <w:proofErr w:type="gramStart"/>
      <w:r w:rsidRPr="00FE21E9">
        <w:t>Trabalhista</w:t>
      </w:r>
      <w:proofErr w:type="gramEnd"/>
    </w:p>
    <w:p w:rsidR="00BA79F5" w:rsidRDefault="00BA79F5" w:rsidP="00BA79F5">
      <w:pPr>
        <w:pStyle w:val="Nivel3"/>
        <w:numPr>
          <w:ilvl w:val="0"/>
          <w:numId w:val="0"/>
        </w:numPr>
        <w:ind w:left="783"/>
      </w:pPr>
      <w:r>
        <w:t>10.3.1.7 Prova de inscrição no Cadastro Nacional de Pessoa Jurídica do Ministério da Fazenda (CNPJ / MF);</w:t>
      </w:r>
    </w:p>
    <w:p w:rsidR="00BA79F5" w:rsidRDefault="00BA79F5" w:rsidP="00BA79F5">
      <w:pPr>
        <w:pStyle w:val="Nivel3"/>
        <w:numPr>
          <w:ilvl w:val="0"/>
          <w:numId w:val="0"/>
        </w:numPr>
        <w:ind w:left="783"/>
      </w:pPr>
      <w:r>
        <w:t xml:space="preserve">10.3.1.8 Prova de regularidade com a Fazenda Federal, através da apresentação da Certidão Conjunta Negativa de Débitos Relativos a Tributos Federais e à Dívida Ativa da União, com abrangência das Contribuições Sociais previstas em lei, expedida pela Procuradoria-Geral da Fazenda Nacional em conjunto com a Secretaria da Receita Federal, comprovando a inexistência tanto de débitos inscritos quanto de não inscritos na Dívida ativa da União, ou outra(s) equivalente(s), </w:t>
      </w:r>
      <w:proofErr w:type="gramStart"/>
      <w:r>
        <w:t>tal(</w:t>
      </w:r>
      <w:proofErr w:type="gramEnd"/>
      <w:r>
        <w:t>ais) como certidão(</w:t>
      </w:r>
      <w:proofErr w:type="spellStart"/>
      <w:r>
        <w:t>ões</w:t>
      </w:r>
      <w:proofErr w:type="spellEnd"/>
      <w:r>
        <w:t>) positiva(s) com efeito de negativa(s), na forma da lei;</w:t>
      </w:r>
    </w:p>
    <w:p w:rsidR="00BA79F5" w:rsidRDefault="00BA79F5" w:rsidP="00BA79F5">
      <w:pPr>
        <w:pStyle w:val="Nivel3"/>
        <w:numPr>
          <w:ilvl w:val="0"/>
          <w:numId w:val="0"/>
        </w:numPr>
        <w:ind w:left="783"/>
      </w:pPr>
      <w:r>
        <w:t>10.3.1.9 Certificado de Regularidade de Situação perante o Fundo de Garantia por Tempo de Serviço – FGTS, expedida pela Caixa Econômica Federal - CEF;</w:t>
      </w:r>
    </w:p>
    <w:p w:rsidR="00BA79F5" w:rsidRDefault="00BA79F5" w:rsidP="00BA79F5">
      <w:pPr>
        <w:pStyle w:val="Nivel3"/>
        <w:numPr>
          <w:ilvl w:val="0"/>
          <w:numId w:val="0"/>
        </w:numPr>
        <w:ind w:left="783"/>
      </w:pPr>
      <w:r>
        <w:t xml:space="preserve">10.3.1.10 </w:t>
      </w:r>
      <w:r w:rsidRPr="00124B09">
        <w:t>Prova de inexistência de débitos inadimplidos perante a Justiça do Trabalho, mediante a apresentação da Certidão Negativa (CNDT), nos termos do Titulo VII-A da Consolidação das Leis do Trabalho, incluída pela Lei nº 12.440 de 07/07/2011</w:t>
      </w:r>
      <w:r>
        <w:t>.</w:t>
      </w:r>
    </w:p>
    <w:p w:rsidR="00BA79F5" w:rsidRPr="00C44726" w:rsidRDefault="00BA79F5" w:rsidP="00BA79F5">
      <w:pPr>
        <w:pStyle w:val="Nvel1-SemNum0"/>
        <w:rPr>
          <w:lang w:eastAsia="zh-CN" w:bidi="hi-IN"/>
        </w:rPr>
      </w:pPr>
      <w:bookmarkStart w:id="3" w:name="_Hlk158023606"/>
      <w:r w:rsidRPr="00C44726">
        <w:rPr>
          <w:lang w:eastAsia="zh-CN" w:bidi="hi-IN"/>
        </w:rPr>
        <w:t>Qualificação Técnica</w:t>
      </w:r>
    </w:p>
    <w:p w:rsidR="00BA79F5" w:rsidRPr="00C44726" w:rsidRDefault="00BA79F5" w:rsidP="00BA79F5">
      <w:pPr>
        <w:pStyle w:val="Nivel3"/>
        <w:numPr>
          <w:ilvl w:val="0"/>
          <w:numId w:val="0"/>
        </w:numPr>
        <w:ind w:left="783"/>
      </w:pPr>
      <w:r>
        <w:t xml:space="preserve">10.3.1.11 </w:t>
      </w:r>
      <w:r w:rsidRPr="00C44726">
        <w:t xml:space="preserve">Comprovação de aptidão para execução de serviço de complexidade tecnológica e operacional equivalente ou superior com o objeto desta contratação, ou com o item pertinente, por meio da apresentação de certidões ou atestados, </w:t>
      </w:r>
      <w:proofErr w:type="gramStart"/>
      <w:r w:rsidRPr="00C44726">
        <w:t>por pessoas jurídicas de direito público ou privado, ou regularmente emitido(s) pelo conselho profissional competente</w:t>
      </w:r>
      <w:proofErr w:type="gramEnd"/>
      <w:r w:rsidRPr="00C44726">
        <w:t>, quando for o caso.</w:t>
      </w:r>
    </w:p>
    <w:p w:rsidR="00BA79F5" w:rsidRDefault="00BA79F5" w:rsidP="00BA79F5">
      <w:pPr>
        <w:pStyle w:val="Nivel3"/>
        <w:numPr>
          <w:ilvl w:val="0"/>
          <w:numId w:val="0"/>
        </w:numPr>
        <w:ind w:left="783"/>
      </w:pPr>
      <w:r>
        <w:t xml:space="preserve">10.3.1.12 </w:t>
      </w:r>
      <w:r w:rsidRPr="00C44726">
        <w:t>Será admitida, para fins de comprovação de quantitativo mínimo, a apresentação e o somatório de diferentes atestados executados de forma concomitante.</w:t>
      </w:r>
    </w:p>
    <w:p w:rsidR="00BA79F5" w:rsidRPr="00C44726" w:rsidRDefault="00BA79F5" w:rsidP="00BA79F5">
      <w:pPr>
        <w:pStyle w:val="Nivel3"/>
        <w:numPr>
          <w:ilvl w:val="0"/>
          <w:numId w:val="0"/>
        </w:numPr>
        <w:ind w:left="783"/>
      </w:pPr>
      <w:r>
        <w:t xml:space="preserve">10.3.1.12.1 </w:t>
      </w:r>
      <w:r w:rsidRPr="00C44726">
        <w:t>Os atestados de capacidade técnica poderão ser apresentados em nome da matriz ou da filial do fornecedor.</w:t>
      </w:r>
    </w:p>
    <w:p w:rsidR="00BA79F5" w:rsidRPr="00C44726" w:rsidRDefault="00BA79F5" w:rsidP="00BA79F5">
      <w:pPr>
        <w:pStyle w:val="Nivel3"/>
        <w:numPr>
          <w:ilvl w:val="0"/>
          <w:numId w:val="0"/>
        </w:numPr>
        <w:ind w:left="783"/>
      </w:pPr>
      <w:r>
        <w:t xml:space="preserve">10.3.1.13 </w:t>
      </w:r>
      <w:r w:rsidRPr="00C44726">
        <w:t xml:space="preserve">O fornecedor disponibilizará todas as informações necessárias à comprovação da legitimidade dos atestados, apresentando, quando solicitado pela Administração, cópia do contrato que deu suporte à </w:t>
      </w:r>
      <w:r w:rsidRPr="00C44726">
        <w:lastRenderedPageBreak/>
        <w:t>contratação, endereço atual da contratante e local em que foi executado o objeto contratado, dentre outros documentos.</w:t>
      </w:r>
    </w:p>
    <w:bookmarkEnd w:id="3"/>
    <w:p w:rsidR="00367A60" w:rsidRPr="00470F4C" w:rsidRDefault="00A2480A" w:rsidP="00B53867">
      <w:pPr>
        <w:pStyle w:val="Nivel01"/>
      </w:pPr>
      <w:r>
        <w:t xml:space="preserve">11. </w:t>
      </w:r>
      <w:r w:rsidR="00D93A1F" w:rsidRPr="00470F4C">
        <w:t>ESTIMATIVAS DO VALOR DA CONTRATAÇÃO</w:t>
      </w:r>
    </w:p>
    <w:p w:rsidR="00367A60" w:rsidRPr="004E2188" w:rsidRDefault="00D93A1F" w:rsidP="006468FF">
      <w:pPr>
        <w:pStyle w:val="Nivel3"/>
      </w:pPr>
      <w:r w:rsidRPr="004E2188">
        <w:t>O custo estimado total da contratação é de R$</w:t>
      </w:r>
      <w:r w:rsidR="003854D4">
        <w:t xml:space="preserve"> </w:t>
      </w:r>
      <w:r w:rsidR="006468FF">
        <w:t>13.855,78</w:t>
      </w:r>
      <w:r w:rsidR="00470F4C">
        <w:t xml:space="preserve"> </w:t>
      </w:r>
      <w:r w:rsidRPr="004E2188">
        <w:t>(</w:t>
      </w:r>
      <w:r w:rsidR="006468FF">
        <w:t>treze mil, oitocentos e cinquenta e cinco reais e setenta e oito</w:t>
      </w:r>
      <w:r w:rsidR="00470F4C">
        <w:t xml:space="preserve"> centavos</w:t>
      </w:r>
      <w:r w:rsidRPr="004E2188">
        <w:t xml:space="preserve">), conforme </w:t>
      </w:r>
      <w:r w:rsidR="006468FF">
        <w:t>Mediana de Preços Sistema Banco de Preços.</w:t>
      </w:r>
    </w:p>
    <w:p w:rsidR="00A2480A" w:rsidRDefault="0075617C" w:rsidP="00A2480A">
      <w:pPr>
        <w:pStyle w:val="Nivel01"/>
        <w:numPr>
          <w:ilvl w:val="0"/>
          <w:numId w:val="15"/>
        </w:numPr>
      </w:pPr>
      <w:bookmarkStart w:id="4" w:name="_Hlk158034906"/>
      <w:bookmarkEnd w:id="0"/>
      <w:r w:rsidRPr="004E2188">
        <w:t>ADEQUAÇÃO ORÇAMENTÁRIA</w:t>
      </w:r>
    </w:p>
    <w:p w:rsidR="00A2480A" w:rsidRDefault="0075617C" w:rsidP="00470F4C">
      <w:pPr>
        <w:pStyle w:val="Nivel01"/>
        <w:numPr>
          <w:ilvl w:val="1"/>
          <w:numId w:val="15"/>
        </w:numPr>
      </w:pPr>
      <w:r w:rsidRPr="00470F4C">
        <w:t xml:space="preserve">As despesas decorrentes da presente contratação correrão à conta de recursos específicos consignados no Orçamento </w:t>
      </w:r>
      <w:r w:rsidR="00470F4C" w:rsidRPr="00470F4C">
        <w:t>do Fundo Municipal de Saúde.</w:t>
      </w:r>
    </w:p>
    <w:p w:rsidR="0075617C" w:rsidRPr="004E2188" w:rsidRDefault="0075617C" w:rsidP="00470F4C">
      <w:pPr>
        <w:pStyle w:val="Nivel01"/>
        <w:numPr>
          <w:ilvl w:val="1"/>
          <w:numId w:val="15"/>
        </w:numPr>
      </w:pPr>
      <w:r w:rsidRPr="004E2188">
        <w:t>A contratação será atendida pela seguinte dotação:</w:t>
      </w:r>
    </w:p>
    <w:bookmarkEnd w:id="4"/>
    <w:p w:rsidR="0075617C" w:rsidRPr="00A2480A" w:rsidRDefault="0075617C" w:rsidP="00365594">
      <w:pPr>
        <w:pStyle w:val="PargrafodaLista"/>
        <w:numPr>
          <w:ilvl w:val="0"/>
          <w:numId w:val="7"/>
        </w:numPr>
        <w:spacing w:before="120" w:after="120" w:line="276" w:lineRule="auto"/>
        <w:ind w:left="284" w:firstLine="0"/>
        <w:jc w:val="both"/>
        <w:rPr>
          <w:rFonts w:ascii="Arial" w:eastAsia="Arial" w:hAnsi="Arial" w:cs="Arial"/>
          <w:sz w:val="20"/>
          <w:szCs w:val="20"/>
        </w:rPr>
      </w:pPr>
      <w:r w:rsidRPr="001773A9">
        <w:rPr>
          <w:rFonts w:ascii="Arial" w:eastAsia="Arial" w:hAnsi="Arial" w:cs="Arial"/>
          <w:sz w:val="20"/>
          <w:szCs w:val="20"/>
        </w:rPr>
        <w:t xml:space="preserve">Gestão/Unidade: </w:t>
      </w:r>
      <w:r w:rsidR="00A2480A">
        <w:rPr>
          <w:rFonts w:ascii="Arial" w:eastAsia="Arial" w:hAnsi="Arial" w:cs="Arial"/>
          <w:i/>
          <w:iCs/>
          <w:sz w:val="20"/>
          <w:szCs w:val="20"/>
        </w:rPr>
        <w:t>1801. FUNDO MUNICIPAL DE SAUDE SUMIDOURO</w:t>
      </w:r>
    </w:p>
    <w:p w:rsidR="00A2480A" w:rsidRPr="00871BCD" w:rsidRDefault="00A2480A" w:rsidP="00A2480A">
      <w:pPr>
        <w:pStyle w:val="PargrafodaLista"/>
        <w:numPr>
          <w:ilvl w:val="0"/>
          <w:numId w:val="7"/>
        </w:numPr>
        <w:spacing w:before="120" w:after="120" w:line="276" w:lineRule="auto"/>
        <w:ind w:left="284" w:firstLine="0"/>
        <w:jc w:val="both"/>
        <w:rPr>
          <w:rFonts w:ascii="Arial" w:eastAsia="Arial" w:hAnsi="Arial" w:cs="Arial"/>
          <w:sz w:val="20"/>
          <w:szCs w:val="20"/>
        </w:rPr>
      </w:pPr>
      <w:r w:rsidRPr="00871BCD">
        <w:rPr>
          <w:rFonts w:ascii="Arial" w:eastAsia="Arial" w:hAnsi="Arial" w:cs="Arial"/>
          <w:sz w:val="20"/>
          <w:szCs w:val="20"/>
        </w:rPr>
        <w:t xml:space="preserve">Programa de Trabalho: </w:t>
      </w:r>
      <w:r w:rsidR="0061216B">
        <w:rPr>
          <w:rFonts w:ascii="Arial" w:eastAsia="Arial" w:hAnsi="Arial" w:cs="Arial"/>
          <w:i/>
          <w:iCs/>
          <w:sz w:val="20"/>
          <w:szCs w:val="20"/>
        </w:rPr>
        <w:t>1030100312.232</w:t>
      </w:r>
    </w:p>
    <w:p w:rsidR="00A2480A" w:rsidRPr="00087A79" w:rsidRDefault="00A2480A" w:rsidP="00A2480A">
      <w:pPr>
        <w:pStyle w:val="PargrafodaLista"/>
        <w:numPr>
          <w:ilvl w:val="0"/>
          <w:numId w:val="7"/>
        </w:numPr>
        <w:spacing w:before="120" w:after="120" w:line="276" w:lineRule="auto"/>
        <w:ind w:left="284" w:firstLine="0"/>
        <w:jc w:val="both"/>
        <w:rPr>
          <w:rFonts w:ascii="Arial" w:eastAsia="Arial" w:hAnsi="Arial" w:cs="Arial"/>
          <w:sz w:val="20"/>
          <w:szCs w:val="20"/>
        </w:rPr>
      </w:pPr>
      <w:r w:rsidRPr="00871BCD">
        <w:rPr>
          <w:rFonts w:ascii="Arial" w:eastAsia="Arial" w:hAnsi="Arial" w:cs="Arial"/>
          <w:sz w:val="20"/>
          <w:szCs w:val="20"/>
        </w:rPr>
        <w:t xml:space="preserve">Elemento de Despesa: </w:t>
      </w:r>
      <w:r>
        <w:rPr>
          <w:rFonts w:ascii="Arial" w:eastAsia="Arial" w:hAnsi="Arial" w:cs="Arial"/>
          <w:i/>
          <w:iCs/>
          <w:sz w:val="20"/>
          <w:szCs w:val="20"/>
        </w:rPr>
        <w:t>3390.39.00</w:t>
      </w:r>
    </w:p>
    <w:p w:rsidR="00087A79" w:rsidRPr="00A2480A" w:rsidRDefault="00087A79" w:rsidP="00A2480A">
      <w:pPr>
        <w:pStyle w:val="PargrafodaLista"/>
        <w:numPr>
          <w:ilvl w:val="0"/>
          <w:numId w:val="7"/>
        </w:numPr>
        <w:spacing w:before="120" w:after="120" w:line="276" w:lineRule="auto"/>
        <w:ind w:left="284" w:firstLine="0"/>
        <w:jc w:val="both"/>
        <w:rPr>
          <w:rFonts w:ascii="Arial" w:eastAsia="Arial" w:hAnsi="Arial" w:cs="Arial"/>
          <w:sz w:val="20"/>
          <w:szCs w:val="20"/>
        </w:rPr>
      </w:pPr>
      <w:r w:rsidRPr="00087A79">
        <w:rPr>
          <w:rFonts w:ascii="Arial" w:eastAsia="Arial" w:hAnsi="Arial" w:cs="Arial"/>
          <w:sz w:val="20"/>
          <w:szCs w:val="20"/>
        </w:rPr>
        <w:t xml:space="preserve">Fonte de </w:t>
      </w:r>
      <w:proofErr w:type="gramStart"/>
      <w:r w:rsidRPr="00087A79">
        <w:rPr>
          <w:rFonts w:ascii="Arial" w:eastAsia="Arial" w:hAnsi="Arial" w:cs="Arial"/>
          <w:sz w:val="20"/>
          <w:szCs w:val="20"/>
        </w:rPr>
        <w:t>Recursos:</w:t>
      </w:r>
      <w:proofErr w:type="gramEnd"/>
      <w:r w:rsidRPr="00831CD3">
        <w:rPr>
          <w:rFonts w:ascii="Arial" w:eastAsia="Arial" w:hAnsi="Arial" w:cs="Arial"/>
          <w:i/>
          <w:sz w:val="20"/>
          <w:szCs w:val="20"/>
        </w:rPr>
        <w:t>17040000</w:t>
      </w:r>
    </w:p>
    <w:p w:rsidR="00365594" w:rsidRPr="001773A9" w:rsidRDefault="0075617C" w:rsidP="00365594">
      <w:pPr>
        <w:pStyle w:val="PargrafodaLista"/>
        <w:numPr>
          <w:ilvl w:val="0"/>
          <w:numId w:val="7"/>
        </w:numPr>
        <w:ind w:left="284" w:firstLine="0"/>
        <w:rPr>
          <w:rFonts w:ascii="Arial" w:eastAsia="Arial" w:hAnsi="Arial" w:cs="Arial"/>
          <w:i/>
          <w:iCs/>
          <w:sz w:val="20"/>
          <w:szCs w:val="20"/>
        </w:rPr>
      </w:pPr>
      <w:r w:rsidRPr="001773A9">
        <w:rPr>
          <w:rFonts w:ascii="Arial" w:eastAsia="Arial" w:hAnsi="Arial" w:cs="Arial"/>
          <w:sz w:val="20"/>
          <w:szCs w:val="20"/>
        </w:rPr>
        <w:t>Plano Interno:</w:t>
      </w:r>
      <w:r w:rsidR="00365594" w:rsidRPr="001773A9">
        <w:rPr>
          <w:rFonts w:ascii="Arial" w:eastAsia="Arial" w:hAnsi="Arial" w:cs="Arial"/>
          <w:i/>
          <w:iCs/>
          <w:sz w:val="20"/>
          <w:szCs w:val="20"/>
        </w:rPr>
        <w:t xml:space="preserve"> As notas fiscais deverão ser emitidas em nome do </w:t>
      </w:r>
      <w:r w:rsidR="00470F4C" w:rsidRPr="001773A9">
        <w:rPr>
          <w:rFonts w:ascii="Arial" w:eastAsia="Arial" w:hAnsi="Arial" w:cs="Arial"/>
          <w:i/>
          <w:iCs/>
          <w:sz w:val="20"/>
          <w:szCs w:val="20"/>
        </w:rPr>
        <w:t>FUNDO MUNICIPAL DE SAÚDE DE SUMIDOURO</w:t>
      </w:r>
      <w:r w:rsidR="00365594" w:rsidRPr="001773A9">
        <w:rPr>
          <w:rFonts w:ascii="Arial" w:eastAsia="Arial" w:hAnsi="Arial" w:cs="Arial"/>
          <w:i/>
          <w:iCs/>
          <w:sz w:val="20"/>
          <w:szCs w:val="20"/>
        </w:rPr>
        <w:t xml:space="preserve">, CNPJ: </w:t>
      </w:r>
      <w:r w:rsidR="00470F4C" w:rsidRPr="001773A9">
        <w:rPr>
          <w:rFonts w:ascii="Arial" w:eastAsia="Arial" w:hAnsi="Arial" w:cs="Arial"/>
          <w:i/>
          <w:iCs/>
          <w:sz w:val="20"/>
          <w:szCs w:val="20"/>
        </w:rPr>
        <w:t>13.828.365/0001-50</w:t>
      </w:r>
      <w:r w:rsidR="00365594" w:rsidRPr="001773A9">
        <w:rPr>
          <w:rFonts w:ascii="Arial" w:eastAsia="Arial" w:hAnsi="Arial" w:cs="Arial"/>
          <w:i/>
          <w:iCs/>
          <w:sz w:val="20"/>
          <w:szCs w:val="20"/>
        </w:rPr>
        <w:t xml:space="preserve"> </w:t>
      </w:r>
      <w:r w:rsidR="00D16D85" w:rsidRPr="001773A9">
        <w:rPr>
          <w:rFonts w:ascii="Arial" w:eastAsia="Arial" w:hAnsi="Arial" w:cs="Arial"/>
          <w:i/>
          <w:iCs/>
          <w:sz w:val="20"/>
          <w:szCs w:val="20"/>
        </w:rPr>
        <w:t>–</w:t>
      </w:r>
      <w:r w:rsidR="00365594" w:rsidRPr="001773A9">
        <w:rPr>
          <w:rFonts w:ascii="Arial" w:eastAsia="Arial" w:hAnsi="Arial" w:cs="Arial"/>
          <w:i/>
          <w:iCs/>
          <w:sz w:val="20"/>
          <w:szCs w:val="20"/>
        </w:rPr>
        <w:t xml:space="preserve"> </w:t>
      </w:r>
      <w:r w:rsidR="00D16D85" w:rsidRPr="001773A9">
        <w:rPr>
          <w:rFonts w:ascii="Arial" w:eastAsia="Arial" w:hAnsi="Arial" w:cs="Arial"/>
          <w:i/>
          <w:iCs/>
          <w:sz w:val="20"/>
          <w:szCs w:val="20"/>
        </w:rPr>
        <w:t xml:space="preserve">RUA </w:t>
      </w:r>
      <w:r w:rsidR="00470F4C" w:rsidRPr="001773A9">
        <w:rPr>
          <w:rFonts w:ascii="Arial" w:eastAsia="Arial" w:hAnsi="Arial" w:cs="Arial"/>
          <w:i/>
          <w:iCs/>
          <w:sz w:val="20"/>
          <w:szCs w:val="20"/>
        </w:rPr>
        <w:t>10 DE JUNHO</w:t>
      </w:r>
      <w:r w:rsidR="00365594" w:rsidRPr="001773A9">
        <w:rPr>
          <w:rFonts w:ascii="Arial" w:eastAsia="Arial" w:hAnsi="Arial" w:cs="Arial"/>
          <w:i/>
          <w:iCs/>
          <w:sz w:val="20"/>
          <w:szCs w:val="20"/>
        </w:rPr>
        <w:t xml:space="preserve">, CENTRO, </w:t>
      </w:r>
      <w:r w:rsidR="00D16D85" w:rsidRPr="001773A9">
        <w:rPr>
          <w:rFonts w:ascii="Arial" w:eastAsia="Arial" w:hAnsi="Arial" w:cs="Arial"/>
          <w:i/>
          <w:iCs/>
          <w:sz w:val="20"/>
          <w:szCs w:val="20"/>
        </w:rPr>
        <w:t>SUMIDOURO</w:t>
      </w:r>
      <w:r w:rsidR="00365594" w:rsidRPr="001773A9">
        <w:rPr>
          <w:rFonts w:ascii="Arial" w:eastAsia="Arial" w:hAnsi="Arial" w:cs="Arial"/>
          <w:i/>
          <w:iCs/>
          <w:sz w:val="20"/>
          <w:szCs w:val="20"/>
        </w:rPr>
        <w:t>/RJ, CEP 28</w:t>
      </w:r>
      <w:r w:rsidR="00D16D85" w:rsidRPr="001773A9">
        <w:rPr>
          <w:rFonts w:ascii="Arial" w:eastAsia="Arial" w:hAnsi="Arial" w:cs="Arial"/>
          <w:i/>
          <w:iCs/>
          <w:sz w:val="20"/>
          <w:szCs w:val="20"/>
        </w:rPr>
        <w:t>.</w:t>
      </w:r>
      <w:r w:rsidR="00365594" w:rsidRPr="001773A9">
        <w:rPr>
          <w:rFonts w:ascii="Arial" w:eastAsia="Arial" w:hAnsi="Arial" w:cs="Arial"/>
          <w:i/>
          <w:iCs/>
          <w:sz w:val="20"/>
          <w:szCs w:val="20"/>
        </w:rPr>
        <w:t>6</w:t>
      </w:r>
      <w:r w:rsidR="00D16D85" w:rsidRPr="001773A9">
        <w:rPr>
          <w:rFonts w:ascii="Arial" w:eastAsia="Arial" w:hAnsi="Arial" w:cs="Arial"/>
          <w:i/>
          <w:iCs/>
          <w:sz w:val="20"/>
          <w:szCs w:val="20"/>
        </w:rPr>
        <w:t>37-000</w:t>
      </w:r>
      <w:r w:rsidR="00365594" w:rsidRPr="001773A9">
        <w:rPr>
          <w:rFonts w:ascii="Arial" w:eastAsia="Arial" w:hAnsi="Arial" w:cs="Arial"/>
          <w:i/>
          <w:iCs/>
          <w:sz w:val="20"/>
          <w:szCs w:val="20"/>
        </w:rPr>
        <w:t>.</w:t>
      </w:r>
    </w:p>
    <w:p w:rsidR="007916EF" w:rsidRDefault="00365594" w:rsidP="007916EF">
      <w:pPr>
        <w:pStyle w:val="Nivel2"/>
        <w:numPr>
          <w:ilvl w:val="1"/>
          <w:numId w:val="15"/>
        </w:numPr>
      </w:pPr>
      <w:r w:rsidRPr="004E2188">
        <w:t>A liquidação será realizada pela Secretaria Municipal de Finanças, Planejamento, Desenvolvimento Econômico e Gestão, a partir do cumprimento das obrigações elencadas neste Termo de Referência</w:t>
      </w:r>
      <w:r w:rsidR="007916EF">
        <w:t>.</w:t>
      </w:r>
    </w:p>
    <w:p w:rsidR="007916EF" w:rsidRDefault="00365594" w:rsidP="00470F4C">
      <w:pPr>
        <w:pStyle w:val="Nivel2"/>
        <w:numPr>
          <w:ilvl w:val="1"/>
          <w:numId w:val="15"/>
        </w:numPr>
      </w:pPr>
      <w:r w:rsidRPr="004E2188">
        <w:t>A Nota Fiscal deverá conter a identificação do Banco, número da Agência e da Conta Corrente, para que possibilite o CONTRATANTE efetuar o pagamento do valor devido;</w:t>
      </w:r>
    </w:p>
    <w:p w:rsidR="007916EF" w:rsidRDefault="00365594" w:rsidP="00470F4C">
      <w:pPr>
        <w:pStyle w:val="Nivel2"/>
        <w:numPr>
          <w:ilvl w:val="1"/>
          <w:numId w:val="15"/>
        </w:numPr>
      </w:pPr>
      <w:r w:rsidRPr="004E2188">
        <w:t xml:space="preserve">Na ocorrência de rejeição da(s) Nota(s) </w:t>
      </w:r>
      <w:proofErr w:type="gramStart"/>
      <w:r w:rsidRPr="004E2188">
        <w:t>Fiscal(</w:t>
      </w:r>
      <w:proofErr w:type="gramEnd"/>
      <w:r w:rsidRPr="004E2188">
        <w:t>is), motivada por erro ou incorreções, o prazo para pagamento passará a ser contado a partir da data de sua reapresentação.</w:t>
      </w:r>
    </w:p>
    <w:p w:rsidR="00365594" w:rsidRPr="004E2188" w:rsidRDefault="00365594" w:rsidP="00470F4C">
      <w:pPr>
        <w:pStyle w:val="Nivel2"/>
        <w:numPr>
          <w:ilvl w:val="1"/>
          <w:numId w:val="15"/>
        </w:numPr>
      </w:pPr>
      <w:r w:rsidRPr="004E2188">
        <w:t xml:space="preserve">A dotação relativa aos exercícios financeiros subsequentes será indicada após aprovação da Lei Orçamentária respectiva e liberação dos créditos correspondentes, mediante </w:t>
      </w:r>
      <w:proofErr w:type="spellStart"/>
      <w:r w:rsidRPr="004E2188">
        <w:t>apostilamento</w:t>
      </w:r>
      <w:proofErr w:type="spellEnd"/>
      <w:r w:rsidRPr="004E2188">
        <w:t>.</w:t>
      </w:r>
    </w:p>
    <w:tbl>
      <w:tblPr>
        <w:tblW w:w="10187" w:type="dxa"/>
        <w:tblInd w:w="9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3242"/>
        <w:gridCol w:w="3402"/>
        <w:gridCol w:w="3543"/>
      </w:tblGrid>
      <w:tr w:rsidR="004E2188" w:rsidRPr="004E2188" w:rsidTr="004E2188">
        <w:trPr>
          <w:trHeight w:val="1789"/>
        </w:trPr>
        <w:tc>
          <w:tcPr>
            <w:tcW w:w="3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C4821" w:rsidRPr="004E2188" w:rsidRDefault="000C4821" w:rsidP="00EE7986">
            <w:pPr>
              <w:pStyle w:val="TableContents"/>
              <w:jc w:val="center"/>
              <w:rPr>
                <w:rFonts w:ascii="Calibri" w:hAnsi="Calibri"/>
                <w:b/>
              </w:rPr>
            </w:pPr>
          </w:p>
          <w:p w:rsidR="000C4821" w:rsidRPr="004E2188" w:rsidRDefault="000C4821" w:rsidP="00EE7986">
            <w:pPr>
              <w:pStyle w:val="TableContents"/>
              <w:jc w:val="center"/>
              <w:rPr>
                <w:rFonts w:ascii="Calibri" w:hAnsi="Calibri"/>
                <w:b/>
              </w:rPr>
            </w:pPr>
            <w:r w:rsidRPr="004E2188">
              <w:rPr>
                <w:rFonts w:ascii="Calibri" w:hAnsi="Calibri"/>
                <w:b/>
              </w:rPr>
              <w:t>____________________</w:t>
            </w:r>
            <w:r w:rsidR="00FE21E9" w:rsidRPr="004E2188">
              <w:rPr>
                <w:rFonts w:ascii="Calibri" w:hAnsi="Calibri"/>
                <w:b/>
              </w:rPr>
              <w:t>__</w:t>
            </w:r>
            <w:r w:rsidR="00EA67D0" w:rsidRPr="004E2188">
              <w:rPr>
                <w:rFonts w:ascii="Calibri" w:hAnsi="Calibri"/>
                <w:b/>
              </w:rPr>
              <w:t>_</w:t>
            </w:r>
          </w:p>
          <w:p w:rsidR="000C4821" w:rsidRPr="004E2188" w:rsidRDefault="002E06F4" w:rsidP="00EE7986">
            <w:pPr>
              <w:pStyle w:val="TableContents"/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Gestora do contrato</w:t>
            </w:r>
          </w:p>
          <w:p w:rsidR="000C4821" w:rsidRPr="004E2188" w:rsidRDefault="004E2188" w:rsidP="00EE7986">
            <w:pPr>
              <w:pStyle w:val="TableContents"/>
              <w:jc w:val="center"/>
              <w:rPr>
                <w:rFonts w:ascii="Calibri" w:hAnsi="Calibri"/>
                <w:i/>
                <w:sz w:val="22"/>
              </w:rPr>
            </w:pPr>
            <w:proofErr w:type="spellStart"/>
            <w:r w:rsidRPr="004E2188">
              <w:rPr>
                <w:rFonts w:ascii="Calibri" w:hAnsi="Calibri"/>
                <w:i/>
                <w:sz w:val="22"/>
              </w:rPr>
              <w:t>Geliane</w:t>
            </w:r>
            <w:proofErr w:type="spellEnd"/>
            <w:r w:rsidRPr="004E2188">
              <w:rPr>
                <w:rFonts w:ascii="Calibri" w:hAnsi="Calibri"/>
                <w:i/>
                <w:sz w:val="22"/>
              </w:rPr>
              <w:t xml:space="preserve"> Carreiro</w:t>
            </w:r>
          </w:p>
          <w:p w:rsidR="000C4821" w:rsidRPr="004E2188" w:rsidRDefault="000C4821" w:rsidP="00EE7986">
            <w:pPr>
              <w:pStyle w:val="TableContents"/>
              <w:jc w:val="center"/>
            </w:pPr>
            <w:r w:rsidRPr="004E2188">
              <w:rPr>
                <w:rFonts w:ascii="Calibri" w:hAnsi="Calibri"/>
                <w:b/>
                <w:sz w:val="22"/>
              </w:rPr>
              <w:t xml:space="preserve"> </w:t>
            </w:r>
            <w:r w:rsidRPr="004E2188">
              <w:rPr>
                <w:rFonts w:ascii="Calibri" w:hAnsi="Calibri"/>
                <w:i/>
                <w:sz w:val="22"/>
              </w:rPr>
              <w:t>MAT:</w:t>
            </w:r>
            <w:r w:rsidR="004E2188" w:rsidRPr="004E2188">
              <w:rPr>
                <w:rFonts w:ascii="Calibri" w:hAnsi="Calibri"/>
                <w:i/>
                <w:sz w:val="22"/>
              </w:rPr>
              <w:t xml:space="preserve"> </w:t>
            </w:r>
            <w:r w:rsidR="004E2188" w:rsidRPr="004E2188">
              <w:rPr>
                <w:rFonts w:ascii="Arial" w:eastAsia="Times New Roman" w:hAnsi="Arial" w:cs="Arial"/>
                <w:lang w:eastAsia="pt-BR"/>
              </w:rPr>
              <w:t>1805.4076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C4821" w:rsidRPr="004E2188" w:rsidRDefault="000C4821" w:rsidP="00EE7986">
            <w:pPr>
              <w:pStyle w:val="TableContents"/>
              <w:jc w:val="center"/>
              <w:rPr>
                <w:rFonts w:ascii="Calibri" w:hAnsi="Calibri"/>
                <w:b/>
              </w:rPr>
            </w:pPr>
          </w:p>
          <w:p w:rsidR="000C4821" w:rsidRPr="004E2188" w:rsidRDefault="000C4821" w:rsidP="00EE7986">
            <w:pPr>
              <w:pStyle w:val="TableContents"/>
              <w:jc w:val="center"/>
              <w:rPr>
                <w:rFonts w:ascii="Calibri" w:hAnsi="Calibri"/>
                <w:b/>
              </w:rPr>
            </w:pPr>
            <w:r w:rsidRPr="004E2188">
              <w:rPr>
                <w:rFonts w:ascii="Calibri" w:hAnsi="Calibri"/>
                <w:b/>
              </w:rPr>
              <w:t>____________________</w:t>
            </w:r>
            <w:r w:rsidR="00FE21E9" w:rsidRPr="004E2188">
              <w:rPr>
                <w:rFonts w:ascii="Calibri" w:hAnsi="Calibri"/>
                <w:b/>
              </w:rPr>
              <w:t>__</w:t>
            </w:r>
            <w:r w:rsidR="00EA67D0" w:rsidRPr="004E2188">
              <w:rPr>
                <w:rFonts w:ascii="Calibri" w:hAnsi="Calibri"/>
                <w:b/>
              </w:rPr>
              <w:t>_</w:t>
            </w:r>
          </w:p>
          <w:p w:rsidR="000C4821" w:rsidRPr="004E2188" w:rsidRDefault="000C4821" w:rsidP="00EE7986">
            <w:pPr>
              <w:pStyle w:val="TableContents"/>
              <w:jc w:val="center"/>
              <w:rPr>
                <w:rFonts w:ascii="Calibri" w:hAnsi="Calibri"/>
                <w:b/>
              </w:rPr>
            </w:pPr>
            <w:r w:rsidRPr="004E2188">
              <w:rPr>
                <w:rFonts w:ascii="Calibri" w:hAnsi="Calibri"/>
                <w:b/>
              </w:rPr>
              <w:t>Integrante</w:t>
            </w:r>
          </w:p>
          <w:p w:rsidR="000C4821" w:rsidRPr="004E2188" w:rsidRDefault="000C4821" w:rsidP="00EE7986">
            <w:pPr>
              <w:pStyle w:val="TableContents"/>
              <w:jc w:val="center"/>
              <w:rPr>
                <w:rFonts w:ascii="Calibri" w:hAnsi="Calibri"/>
                <w:b/>
              </w:rPr>
            </w:pPr>
            <w:r w:rsidRPr="004E2188">
              <w:rPr>
                <w:rFonts w:ascii="Calibri" w:hAnsi="Calibri"/>
                <w:b/>
              </w:rPr>
              <w:t>Técnico</w:t>
            </w:r>
          </w:p>
          <w:p w:rsidR="004E2188" w:rsidRPr="004E2188" w:rsidRDefault="00886C6E" w:rsidP="004E2188">
            <w:pPr>
              <w:pStyle w:val="TableContents"/>
              <w:jc w:val="center"/>
              <w:rPr>
                <w:rFonts w:ascii="Calibri" w:hAnsi="Calibri"/>
                <w:i/>
                <w:sz w:val="22"/>
              </w:rPr>
            </w:pPr>
            <w:proofErr w:type="spellStart"/>
            <w:r>
              <w:rPr>
                <w:rFonts w:ascii="Calibri" w:hAnsi="Calibri"/>
                <w:i/>
                <w:sz w:val="22"/>
              </w:rPr>
              <w:t>Alcimar</w:t>
            </w:r>
            <w:proofErr w:type="spellEnd"/>
            <w:r>
              <w:rPr>
                <w:rFonts w:ascii="Calibri" w:hAnsi="Calibri"/>
                <w:i/>
                <w:sz w:val="22"/>
              </w:rPr>
              <w:t xml:space="preserve"> de Almeida Azevedo</w:t>
            </w:r>
          </w:p>
          <w:p w:rsidR="000C4821" w:rsidRDefault="004E2188" w:rsidP="00886C6E">
            <w:pPr>
              <w:pStyle w:val="TableContents"/>
              <w:jc w:val="center"/>
              <w:rPr>
                <w:rFonts w:ascii="Arial" w:eastAsia="Times New Roman" w:hAnsi="Arial" w:cs="Arial"/>
                <w:lang w:eastAsia="pt-BR"/>
              </w:rPr>
            </w:pPr>
            <w:r w:rsidRPr="004E2188">
              <w:rPr>
                <w:rFonts w:ascii="Calibri" w:hAnsi="Calibri"/>
                <w:b/>
                <w:sz w:val="22"/>
              </w:rPr>
              <w:t xml:space="preserve"> </w:t>
            </w:r>
            <w:r w:rsidRPr="004E2188">
              <w:rPr>
                <w:rFonts w:ascii="Calibri" w:hAnsi="Calibri"/>
                <w:i/>
                <w:sz w:val="22"/>
              </w:rPr>
              <w:t xml:space="preserve">MAT: </w:t>
            </w:r>
            <w:r w:rsidR="00886C6E">
              <w:rPr>
                <w:rFonts w:ascii="Arial" w:eastAsia="Times New Roman" w:hAnsi="Arial" w:cs="Arial"/>
                <w:lang w:eastAsia="pt-BR"/>
              </w:rPr>
              <w:t>23.07.5028</w:t>
            </w:r>
          </w:p>
          <w:p w:rsidR="00FC1AAE" w:rsidRPr="004E2188" w:rsidRDefault="00FC1AAE" w:rsidP="00FC1AAE">
            <w:pPr>
              <w:pStyle w:val="TableContents"/>
            </w:pPr>
          </w:p>
        </w:tc>
        <w:tc>
          <w:tcPr>
            <w:tcW w:w="3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C4821" w:rsidRPr="004E2188" w:rsidRDefault="000C4821" w:rsidP="00EE7986">
            <w:pPr>
              <w:pStyle w:val="TableContents"/>
              <w:jc w:val="center"/>
              <w:rPr>
                <w:rFonts w:ascii="Calibri" w:hAnsi="Calibri"/>
                <w:b/>
              </w:rPr>
            </w:pPr>
          </w:p>
          <w:p w:rsidR="000C4821" w:rsidRPr="004E2188" w:rsidRDefault="00EA67D0" w:rsidP="00EE7986">
            <w:pPr>
              <w:pStyle w:val="TableContents"/>
              <w:jc w:val="center"/>
              <w:rPr>
                <w:rFonts w:ascii="Calibri" w:hAnsi="Calibri"/>
                <w:b/>
              </w:rPr>
            </w:pPr>
            <w:r w:rsidRPr="004E2188">
              <w:rPr>
                <w:rFonts w:ascii="Calibri" w:hAnsi="Calibri"/>
                <w:b/>
              </w:rPr>
              <w:t>_</w:t>
            </w:r>
            <w:r w:rsidR="00FE21E9" w:rsidRPr="004E2188">
              <w:rPr>
                <w:rFonts w:ascii="Calibri" w:hAnsi="Calibri"/>
                <w:b/>
              </w:rPr>
              <w:t>__</w:t>
            </w:r>
            <w:r w:rsidR="000C4821" w:rsidRPr="004E2188">
              <w:rPr>
                <w:rFonts w:ascii="Calibri" w:hAnsi="Calibri"/>
                <w:b/>
              </w:rPr>
              <w:t>____________________</w:t>
            </w:r>
          </w:p>
          <w:p w:rsidR="000C4821" w:rsidRPr="004E2188" w:rsidRDefault="000C4821" w:rsidP="00EE7986">
            <w:pPr>
              <w:pStyle w:val="TableContents"/>
              <w:jc w:val="center"/>
              <w:rPr>
                <w:rFonts w:ascii="Calibri" w:hAnsi="Calibri"/>
                <w:b/>
              </w:rPr>
            </w:pPr>
            <w:r w:rsidRPr="004E2188">
              <w:rPr>
                <w:rFonts w:ascii="Calibri" w:hAnsi="Calibri"/>
                <w:b/>
              </w:rPr>
              <w:t>Integrante</w:t>
            </w:r>
          </w:p>
          <w:p w:rsidR="000C4821" w:rsidRPr="004E2188" w:rsidRDefault="000C4821" w:rsidP="00EE7986">
            <w:pPr>
              <w:pStyle w:val="TableContents"/>
              <w:jc w:val="center"/>
              <w:rPr>
                <w:rFonts w:ascii="Calibri" w:hAnsi="Calibri"/>
                <w:b/>
              </w:rPr>
            </w:pPr>
            <w:r w:rsidRPr="004E2188">
              <w:rPr>
                <w:rFonts w:ascii="Calibri" w:hAnsi="Calibri"/>
                <w:b/>
              </w:rPr>
              <w:t>Administrativo</w:t>
            </w:r>
          </w:p>
          <w:p w:rsidR="000C4821" w:rsidRPr="004E2188" w:rsidRDefault="004E2188" w:rsidP="00EE7986">
            <w:pPr>
              <w:pStyle w:val="TableContents"/>
              <w:jc w:val="center"/>
              <w:rPr>
                <w:rFonts w:ascii="Calibri" w:hAnsi="Calibri"/>
                <w:i/>
                <w:sz w:val="22"/>
              </w:rPr>
            </w:pPr>
            <w:proofErr w:type="spellStart"/>
            <w:r w:rsidRPr="004E2188">
              <w:rPr>
                <w:rFonts w:ascii="Calibri" w:hAnsi="Calibri"/>
                <w:i/>
                <w:sz w:val="22"/>
              </w:rPr>
              <w:t>Andreza</w:t>
            </w:r>
            <w:proofErr w:type="spellEnd"/>
            <w:r w:rsidRPr="004E2188">
              <w:rPr>
                <w:rFonts w:ascii="Calibri" w:hAnsi="Calibri"/>
                <w:i/>
                <w:sz w:val="22"/>
              </w:rPr>
              <w:t xml:space="preserve"> </w:t>
            </w:r>
            <w:proofErr w:type="spellStart"/>
            <w:r w:rsidRPr="004E2188">
              <w:rPr>
                <w:rFonts w:ascii="Calibri" w:hAnsi="Calibri"/>
                <w:i/>
                <w:sz w:val="22"/>
              </w:rPr>
              <w:t>Morizine</w:t>
            </w:r>
            <w:proofErr w:type="spellEnd"/>
            <w:r w:rsidRPr="004E2188">
              <w:rPr>
                <w:rFonts w:ascii="Calibri" w:hAnsi="Calibri"/>
                <w:i/>
                <w:sz w:val="22"/>
              </w:rPr>
              <w:t xml:space="preserve"> Nunes</w:t>
            </w:r>
          </w:p>
          <w:p w:rsidR="000C4821" w:rsidRPr="004E2188" w:rsidRDefault="000C4821" w:rsidP="00EE7986">
            <w:pPr>
              <w:pStyle w:val="TableContents"/>
              <w:jc w:val="center"/>
            </w:pPr>
            <w:r w:rsidRPr="004E2188">
              <w:rPr>
                <w:rFonts w:ascii="Calibri" w:hAnsi="Calibri"/>
                <w:b/>
                <w:i/>
                <w:sz w:val="22"/>
              </w:rPr>
              <w:t xml:space="preserve"> </w:t>
            </w:r>
            <w:r w:rsidRPr="004E2188">
              <w:rPr>
                <w:rFonts w:ascii="Calibri" w:hAnsi="Calibri"/>
                <w:i/>
                <w:sz w:val="22"/>
              </w:rPr>
              <w:t>MAT:</w:t>
            </w:r>
            <w:r w:rsidR="004E2188" w:rsidRPr="004E2188">
              <w:rPr>
                <w:rFonts w:ascii="Calibri" w:hAnsi="Calibri"/>
                <w:i/>
                <w:sz w:val="22"/>
              </w:rPr>
              <w:t xml:space="preserve"> 22.07.4879</w:t>
            </w:r>
          </w:p>
        </w:tc>
      </w:tr>
    </w:tbl>
    <w:p w:rsidR="003C2D82" w:rsidRDefault="007F0800" w:rsidP="007F0800">
      <w:pPr>
        <w:pStyle w:val="Nivel3"/>
        <w:numPr>
          <w:ilvl w:val="0"/>
          <w:numId w:val="0"/>
        </w:numPr>
        <w:ind w:left="783"/>
      </w:pPr>
      <w:r>
        <w:t>Sumidouro, 15</w:t>
      </w:r>
      <w:r w:rsidR="00571EE5" w:rsidRPr="004E2188">
        <w:t xml:space="preserve"> de</w:t>
      </w:r>
      <w:r w:rsidR="004A034F" w:rsidRPr="004E2188">
        <w:t xml:space="preserve"> </w:t>
      </w:r>
      <w:r>
        <w:t>fevereiro</w:t>
      </w:r>
      <w:r w:rsidR="00571EE5" w:rsidRPr="004E2188">
        <w:t xml:space="preserve"> de 202</w:t>
      </w:r>
      <w:r w:rsidR="000F5141" w:rsidRPr="004E2188">
        <w:t>4.</w:t>
      </w:r>
    </w:p>
    <w:tbl>
      <w:tblPr>
        <w:tblW w:w="10177" w:type="dxa"/>
        <w:tblInd w:w="19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10177"/>
      </w:tblGrid>
      <w:tr w:rsidR="004E2188" w:rsidRPr="004E2188" w:rsidTr="00FE21E9">
        <w:tc>
          <w:tcPr>
            <w:tcW w:w="101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8E8E8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3C2D82" w:rsidRPr="004E2188" w:rsidRDefault="003C2D82">
            <w:pPr>
              <w:pStyle w:val="TableContents"/>
              <w:spacing w:before="120" w:after="120"/>
              <w:jc w:val="center"/>
              <w:rPr>
                <w:rFonts w:ascii="Calibri" w:hAnsi="Calibri"/>
                <w:b/>
              </w:rPr>
            </w:pPr>
            <w:r w:rsidRPr="004E2188">
              <w:rPr>
                <w:rFonts w:ascii="Calibri" w:hAnsi="Calibri"/>
                <w:b/>
              </w:rPr>
              <w:t>Autoridade Competente</w:t>
            </w:r>
          </w:p>
        </w:tc>
      </w:tr>
      <w:tr w:rsidR="004E2188" w:rsidRPr="004E2188" w:rsidTr="00FE21E9">
        <w:tc>
          <w:tcPr>
            <w:tcW w:w="101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28" w:type="dxa"/>
              <w:bottom w:w="28" w:type="dxa"/>
              <w:right w:w="28" w:type="dxa"/>
            </w:tcMar>
          </w:tcPr>
          <w:p w:rsidR="00FE21E9" w:rsidRPr="004E2188" w:rsidRDefault="00FE21E9" w:rsidP="007F0800">
            <w:pPr>
              <w:pStyle w:val="Nivel3"/>
              <w:numPr>
                <w:ilvl w:val="0"/>
                <w:numId w:val="0"/>
              </w:numPr>
              <w:ind w:left="783"/>
            </w:pPr>
            <w:r w:rsidRPr="004E2188">
              <w:t>Aprovo o presente termo de referência,</w:t>
            </w:r>
          </w:p>
          <w:p w:rsidR="003C2D82" w:rsidRPr="004E2188" w:rsidRDefault="003C2D82">
            <w:pPr>
              <w:pStyle w:val="TableContents"/>
              <w:jc w:val="center"/>
              <w:rPr>
                <w:rFonts w:ascii="Calibri" w:hAnsi="Calibri"/>
              </w:rPr>
            </w:pPr>
          </w:p>
          <w:p w:rsidR="007F21A0" w:rsidRPr="004E2188" w:rsidRDefault="007F21A0" w:rsidP="00677C63">
            <w:pPr>
              <w:pStyle w:val="TableContents"/>
              <w:rPr>
                <w:rFonts w:ascii="Calibri" w:hAnsi="Calibri"/>
              </w:rPr>
            </w:pPr>
          </w:p>
          <w:p w:rsidR="003C2D82" w:rsidRPr="004E2188" w:rsidRDefault="003C2D82">
            <w:pPr>
              <w:pStyle w:val="TableContents"/>
              <w:jc w:val="center"/>
              <w:rPr>
                <w:rFonts w:ascii="Calibri" w:hAnsi="Calibri"/>
                <w:b/>
              </w:rPr>
            </w:pPr>
            <w:r w:rsidRPr="004E2188">
              <w:rPr>
                <w:rFonts w:ascii="Calibri" w:hAnsi="Calibri"/>
                <w:b/>
              </w:rPr>
              <w:t>____________________</w:t>
            </w:r>
          </w:p>
          <w:p w:rsidR="008536C9" w:rsidRPr="004E2188" w:rsidRDefault="004E2188" w:rsidP="008536C9">
            <w:pPr>
              <w:snapToGrid w:val="0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4E2188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Maria Luiza Ferreira Barbosa</w:t>
            </w:r>
          </w:p>
          <w:p w:rsidR="008536C9" w:rsidRPr="004E2188" w:rsidRDefault="004E2188" w:rsidP="008536C9">
            <w:pPr>
              <w:snapToGrid w:val="0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4E2188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Secretária</w:t>
            </w:r>
            <w:r w:rsidR="008536C9" w:rsidRPr="004E2188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 xml:space="preserve"> Municipal de </w:t>
            </w:r>
            <w:r w:rsidRPr="004E2188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Saúde</w:t>
            </w:r>
          </w:p>
          <w:p w:rsidR="008536C9" w:rsidRPr="004E2188" w:rsidRDefault="008536C9" w:rsidP="008536C9">
            <w:pPr>
              <w:snapToGrid w:val="0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4E2188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M</w:t>
            </w:r>
            <w:r w:rsidR="0010763D" w:rsidRPr="004E2188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at</w:t>
            </w:r>
            <w:r w:rsidRPr="004E2188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.</w:t>
            </w:r>
            <w:r w:rsidR="004E2188" w:rsidRPr="004E2188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 xml:space="preserve"> 21.074720</w:t>
            </w:r>
          </w:p>
          <w:p w:rsidR="003C2D82" w:rsidRPr="004E2188" w:rsidRDefault="003C2D82" w:rsidP="007F21A0">
            <w:pPr>
              <w:pStyle w:val="TableContents"/>
            </w:pPr>
          </w:p>
        </w:tc>
      </w:tr>
    </w:tbl>
    <w:p w:rsidR="00367A60" w:rsidRDefault="00367A60" w:rsidP="00677C63">
      <w:pPr>
        <w:spacing w:before="120" w:after="288" w:line="312" w:lineRule="auto"/>
      </w:pPr>
    </w:p>
    <w:sectPr w:rsidR="00367A60" w:rsidSect="007D53E5">
      <w:headerReference w:type="default" r:id="rId17"/>
      <w:footerReference w:type="default" r:id="rId18"/>
      <w:footerReference w:type="first" r:id="rId19"/>
      <w:pgSz w:w="11906" w:h="16838"/>
      <w:pgMar w:top="993" w:right="566" w:bottom="851" w:left="1134" w:header="510" w:footer="0" w:gutter="0"/>
      <w:cols w:space="720"/>
      <w:titlePg/>
      <w:docGrid w:linePitch="326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6C1688B1" w15:done="0"/>
  <w15:commentEx w15:paraId="48052999" w15:done="0"/>
  <w15:commentEx w15:paraId="31D0A1D2" w15:done="0"/>
  <w15:commentEx w15:paraId="08A2C37E" w15:done="0"/>
  <w15:commentEx w15:paraId="36F0C5DF" w15:done="0"/>
  <w15:commentEx w15:paraId="6C16893E" w15:done="0"/>
  <w15:commentEx w15:paraId="08996EA0" w15:done="0"/>
  <w15:commentEx w15:paraId="6470A96C" w15:done="0"/>
  <w15:commentEx w15:paraId="51207825" w15:done="0"/>
  <w15:commentEx w15:paraId="0BA63575" w15:done="1"/>
  <w15:commentEx w15:paraId="6980E4E6" w15:done="0"/>
  <w15:commentEx w15:paraId="6965469B" w15:done="0"/>
  <w15:commentEx w15:paraId="2C1CCEB5" w15:done="0"/>
  <w15:commentEx w15:paraId="0D15DC95" w15:done="0"/>
  <w15:commentEx w15:paraId="358369BE" w15:done="0"/>
  <w15:commentEx w15:paraId="1375D19E" w15:done="0"/>
  <w15:commentEx w15:paraId="5AB0225B" w15:done="0"/>
  <w15:commentEx w15:paraId="3222D746" w15:done="0"/>
  <w15:commentEx w15:paraId="0C032821" w15:done="0"/>
  <w15:commentEx w15:paraId="6C168964" w15:done="0"/>
  <w15:commentEx w15:paraId="6C168978" w15:done="0"/>
  <w15:commentEx w15:paraId="676EB580" w15:done="0"/>
  <w15:commentEx w15:paraId="6C168981" w15:done="0"/>
  <w15:commentEx w15:paraId="6C168982" w15:done="0"/>
  <w15:commentEx w15:paraId="5C777BE4" w15:done="0"/>
  <w15:commentEx w15:paraId="6637A07F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27CDADD4" w16cex:dateUtc="2023-03-28T21:17:00Z"/>
  <w16cex:commentExtensible w16cex:durableId="27978E39" w16cex:dateUtc="2023-02-15T20:00:00Z"/>
  <w16cex:commentExtensible w16cex:durableId="279A22C0" w16cex:dateUtc="2023-02-17T18:58:00Z"/>
  <w16cex:commentExtensible w16cex:durableId="27BDC52F" w16cex:dateUtc="2023-03-16T19:41:00Z"/>
  <w16cex:commentExtensible w16cex:durableId="6E751E0C" w16cex:dateUtc="2023-05-19T19:51:00Z"/>
  <w16cex:commentExtensible w16cex:durableId="2811CB52" w16cex:dateUtc="2023-05-19T13:17:00Z"/>
  <w16cex:commentExtensible w16cex:durableId="27A0BF54" w16cex:dateUtc="2023-02-22T19:20:00Z"/>
  <w16cex:commentExtensible w16cex:durableId="279A0F85" w16cex:dateUtc="2023-02-17T17:36:00Z"/>
  <w16cex:commentExtensible w16cex:durableId="2815388B" w16cex:dateUtc="2023-05-22T03:40:00Z"/>
  <w16cex:commentExtensible w16cex:durableId="27A1B859" w16cex:dateUtc="2023-02-23T13:0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C1688B1" w16cid:durableId="27973185"/>
  <w16cid:commentId w16cid:paraId="48052999" w16cid:durableId="27CDADD4"/>
  <w16cid:commentId w16cid:paraId="31D0A1D2" w16cid:durableId="27978E39"/>
  <w16cid:commentId w16cid:paraId="08A2C37E" w16cid:durableId="279A22C0"/>
  <w16cid:commentId w16cid:paraId="36F0C5DF" w16cid:durableId="2815CF14"/>
  <w16cid:commentId w16cid:paraId="6C16893E" w16cid:durableId="274B5040"/>
  <w16cid:commentId w16cid:paraId="08996EA0" w16cid:durableId="274DDF5F"/>
  <w16cid:commentId w16cid:paraId="6470A96C" w16cid:durableId="274DE03D"/>
  <w16cid:commentId w16cid:paraId="51207825" w16cid:durableId="274DE09D"/>
  <w16cid:commentId w16cid:paraId="0BA63575" w16cid:durableId="27BDC52F"/>
  <w16cid:commentId w16cid:paraId="6980E4E6" w16cid:durableId="6E751E0C"/>
  <w16cid:commentId w16cid:paraId="6965469B" w16cid:durableId="2811CB52"/>
  <w16cid:commentId w16cid:paraId="2C1CCEB5" w16cid:durableId="274DE60B"/>
  <w16cid:commentId w16cid:paraId="0D15DC95" w16cid:durableId="274DE71F"/>
  <w16cid:commentId w16cid:paraId="358369BE" w16cid:durableId="274DE80F"/>
  <w16cid:commentId w16cid:paraId="1375D19E" w16cid:durableId="27A0BF54"/>
  <w16cid:commentId w16cid:paraId="5AB0225B" w16cid:durableId="274B60FC"/>
  <w16cid:commentId w16cid:paraId="3222D746" w16cid:durableId="274B6137"/>
  <w16cid:commentId w16cid:paraId="0C032821" w16cid:durableId="279A0F85"/>
  <w16cid:commentId w16cid:paraId="6C168964" w16cid:durableId="274B685E"/>
  <w16cid:commentId w16cid:paraId="6C168978" w16cid:durableId="274B6EC3"/>
  <w16cid:commentId w16cid:paraId="676EB580" w16cid:durableId="2815388B"/>
  <w16cid:commentId w16cid:paraId="6C168981" w16cid:durableId="274B6FCB"/>
  <w16cid:commentId w16cid:paraId="6C168982" w16cid:durableId="274B6FE7"/>
  <w16cid:commentId w16cid:paraId="5C777BE4" w16cid:durableId="274B762E"/>
  <w16cid:commentId w16cid:paraId="6637A07F" w16cid:durableId="27A1B859"/>
</w16cid:commentsId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3078" w:rsidRDefault="00713078">
      <w:r>
        <w:separator/>
      </w:r>
    </w:p>
  </w:endnote>
  <w:endnote w:type="continuationSeparator" w:id="0">
    <w:p w:rsidR="00713078" w:rsidRDefault="00713078">
      <w:r>
        <w:continuationSeparator/>
      </w:r>
    </w:p>
  </w:endnote>
  <w:endnote w:type="continuationNotice" w:id="1">
    <w:p w:rsidR="00713078" w:rsidRDefault="00713078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Ecofont_Spranq_eco_Sans">
    <w:altName w:val="Times New Roman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nQuanYi Micro He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Hind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iberation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622D" w:rsidRDefault="003E622D" w:rsidP="00B333B4">
    <w:pPr>
      <w:pStyle w:val="Rodap"/>
    </w:pPr>
  </w:p>
  <w:p w:rsidR="003E622D" w:rsidRDefault="003E622D" w:rsidP="00B20678">
    <w:pPr>
      <w:pStyle w:val="Rodap"/>
      <w:tabs>
        <w:tab w:val="left" w:pos="312"/>
        <w:tab w:val="left" w:pos="3996"/>
      </w:tabs>
      <w:rPr>
        <w:color w:val="7F7F7F"/>
        <w:spacing w:val="60"/>
        <w:sz w:val="22"/>
        <w:szCs w:val="22"/>
      </w:rPr>
    </w:pPr>
  </w:p>
  <w:p w:rsidR="003E622D" w:rsidRDefault="003E622D" w:rsidP="00B20678">
    <w:pPr>
      <w:pStyle w:val="Rodap"/>
      <w:tabs>
        <w:tab w:val="left" w:pos="312"/>
        <w:tab w:val="left" w:pos="3996"/>
      </w:tabs>
    </w:pPr>
    <w:r>
      <w:rPr>
        <w:color w:val="7F7F7F"/>
        <w:spacing w:val="60"/>
        <w:sz w:val="22"/>
        <w:szCs w:val="22"/>
      </w:rPr>
      <w:tab/>
    </w:r>
    <w:r>
      <w:rPr>
        <w:color w:val="7F7F7F"/>
        <w:spacing w:val="60"/>
        <w:sz w:val="22"/>
        <w:szCs w:val="22"/>
      </w:rPr>
      <w:tab/>
    </w:r>
    <w:r>
      <w:rPr>
        <w:color w:val="7F7F7F"/>
        <w:spacing w:val="60"/>
        <w:sz w:val="22"/>
        <w:szCs w:val="22"/>
      </w:rPr>
      <w:tab/>
    </w:r>
    <w:r>
      <w:rPr>
        <w:color w:val="7F7F7F"/>
        <w:spacing w:val="60"/>
        <w:sz w:val="22"/>
        <w:szCs w:val="22"/>
      </w:rPr>
      <w:tab/>
    </w:r>
    <w:r>
      <w:rPr>
        <w:color w:val="595959"/>
        <w:spacing w:val="60"/>
        <w:sz w:val="22"/>
        <w:szCs w:val="22"/>
      </w:rPr>
      <w:t>Página</w:t>
    </w:r>
    <w:r>
      <w:rPr>
        <w:color w:val="595959"/>
        <w:sz w:val="22"/>
        <w:szCs w:val="22"/>
      </w:rPr>
      <w:t xml:space="preserve"> </w:t>
    </w:r>
    <w:r w:rsidR="007D1946">
      <w:rPr>
        <w:color w:val="595959"/>
        <w:sz w:val="22"/>
        <w:szCs w:val="22"/>
      </w:rPr>
      <w:fldChar w:fldCharType="begin"/>
    </w:r>
    <w:r>
      <w:rPr>
        <w:color w:val="595959"/>
        <w:sz w:val="22"/>
        <w:szCs w:val="22"/>
      </w:rPr>
      <w:instrText xml:space="preserve"> PAGE </w:instrText>
    </w:r>
    <w:r w:rsidR="007D1946">
      <w:rPr>
        <w:color w:val="595959"/>
        <w:sz w:val="22"/>
        <w:szCs w:val="22"/>
      </w:rPr>
      <w:fldChar w:fldCharType="separate"/>
    </w:r>
    <w:r w:rsidR="00C92864">
      <w:rPr>
        <w:noProof/>
        <w:color w:val="595959"/>
        <w:sz w:val="22"/>
        <w:szCs w:val="22"/>
      </w:rPr>
      <w:t>2</w:t>
    </w:r>
    <w:r w:rsidR="007D1946">
      <w:rPr>
        <w:color w:val="595959"/>
        <w:sz w:val="22"/>
        <w:szCs w:val="22"/>
      </w:rPr>
      <w:fldChar w:fldCharType="end"/>
    </w:r>
    <w:r>
      <w:rPr>
        <w:color w:val="595959"/>
        <w:sz w:val="22"/>
        <w:szCs w:val="22"/>
      </w:rPr>
      <w:t xml:space="preserve"> | </w:t>
    </w:r>
    <w:r w:rsidR="007D1946">
      <w:rPr>
        <w:color w:val="595959"/>
        <w:sz w:val="22"/>
        <w:szCs w:val="22"/>
      </w:rPr>
      <w:fldChar w:fldCharType="begin"/>
    </w:r>
    <w:r>
      <w:rPr>
        <w:color w:val="595959"/>
        <w:sz w:val="22"/>
        <w:szCs w:val="22"/>
      </w:rPr>
      <w:instrText xml:space="preserve"> NUMPAGES \* ARABIC </w:instrText>
    </w:r>
    <w:r w:rsidR="007D1946">
      <w:rPr>
        <w:color w:val="595959"/>
        <w:sz w:val="22"/>
        <w:szCs w:val="22"/>
      </w:rPr>
      <w:fldChar w:fldCharType="separate"/>
    </w:r>
    <w:r w:rsidR="00C92864">
      <w:rPr>
        <w:noProof/>
        <w:color w:val="595959"/>
        <w:sz w:val="22"/>
        <w:szCs w:val="22"/>
      </w:rPr>
      <w:t>10</w:t>
    </w:r>
    <w:r w:rsidR="007D1946">
      <w:rPr>
        <w:color w:val="595959"/>
        <w:sz w:val="22"/>
        <w:szCs w:val="22"/>
      </w:rPr>
      <w:fldChar w:fldCharType="end"/>
    </w:r>
  </w:p>
  <w:p w:rsidR="003E622D" w:rsidRDefault="003E622D">
    <w:pPr>
      <w:pStyle w:val="Rodap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622D" w:rsidRDefault="003E622D">
    <w:pPr>
      <w:pStyle w:val="Rodap"/>
    </w:pPr>
    <w:r>
      <w:t xml:space="preserve">___________________      ___________________      ___________________      ___________________    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3078" w:rsidRDefault="00713078">
      <w:r>
        <w:rPr>
          <w:color w:val="000000"/>
        </w:rPr>
        <w:separator/>
      </w:r>
    </w:p>
  </w:footnote>
  <w:footnote w:type="continuationSeparator" w:id="0">
    <w:p w:rsidR="00713078" w:rsidRDefault="00713078">
      <w:r>
        <w:continuationSeparator/>
      </w:r>
    </w:p>
  </w:footnote>
  <w:footnote w:type="continuationNotice" w:id="1">
    <w:p w:rsidR="00713078" w:rsidRDefault="00713078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622D" w:rsidRPr="00355164" w:rsidRDefault="003E622D" w:rsidP="000F4CB3">
    <w:pPr>
      <w:pStyle w:val="Cabealho"/>
      <w:jc w:val="cent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TER</w:t>
    </w:r>
    <w:r w:rsidR="00FD22A6">
      <w:rPr>
        <w:rFonts w:ascii="Arial" w:hAnsi="Arial" w:cs="Arial"/>
        <w:sz w:val="20"/>
        <w:szCs w:val="20"/>
      </w:rPr>
      <w:t>MO DE REFERÊNCIA – PROCESSO 115/2024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745FAF"/>
    <w:multiLevelType w:val="multilevel"/>
    <w:tmpl w:val="01BA85A0"/>
    <w:styleLink w:val="Estilo5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hint="default"/>
        <w:b w:val="0"/>
        <w:bCs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hint="default"/>
        <w:b w:val="0"/>
        <w:bCs w:val="0"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b w:val="0"/>
        <w:bCs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14BF1AA5"/>
    <w:multiLevelType w:val="multilevel"/>
    <w:tmpl w:val="C754601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  <w:color w:val="auto"/>
      </w:rPr>
    </w:lvl>
    <w:lvl w:ilvl="3">
      <w:start w:val="1"/>
      <w:numFmt w:val="lowerLetter"/>
      <w:lvlText w:val="%4)"/>
      <w:lvlJc w:val="left"/>
      <w:pPr>
        <w:ind w:left="1440" w:hanging="360"/>
      </w:pPr>
      <w:rPr>
        <w:b w:val="0"/>
        <w:bCs w:val="0"/>
      </w:rPr>
    </w:lvl>
    <w:lvl w:ilvl="4">
      <w:start w:val="1"/>
      <w:numFmt w:val="lowerLetter"/>
      <w:lvlText w:val="%5)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29283033"/>
    <w:multiLevelType w:val="multilevel"/>
    <w:tmpl w:val="AEA0B19A"/>
    <w:styleLink w:val="Estilo2"/>
    <w:lvl w:ilvl="0">
      <w:numFmt w:val="bullet"/>
      <w:pStyle w:val="Commarcadores5"/>
      <w:lvlText w:val=""/>
      <w:lvlJc w:val="left"/>
      <w:pPr>
        <w:ind w:left="1492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3">
    <w:nsid w:val="2C8D48B2"/>
    <w:multiLevelType w:val="multilevel"/>
    <w:tmpl w:val="43C67E4E"/>
    <w:styleLink w:val="Estilo1"/>
    <w:lvl w:ilvl="0">
      <w:start w:val="1"/>
      <w:numFmt w:val="decimal"/>
      <w:pStyle w:val="Nvel4-R"/>
      <w:lvlText w:val="%1."/>
      <w:lvlJc w:val="left"/>
      <w:pPr>
        <w:ind w:left="1152" w:hanging="360"/>
      </w:pPr>
      <w:rPr>
        <w:b/>
      </w:rPr>
    </w:lvl>
    <w:lvl w:ilvl="1">
      <w:start w:val="1"/>
      <w:numFmt w:val="decimal"/>
      <w:lvlText w:val="%1.%2."/>
      <w:lvlJc w:val="left"/>
      <w:pPr>
        <w:ind w:left="515" w:hanging="432"/>
      </w:pPr>
      <w:rPr>
        <w:b w:val="0"/>
        <w:i w:val="0"/>
        <w:strike w:val="0"/>
        <w:d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2714" w:hanging="504"/>
      </w:pPr>
      <w:rPr>
        <w:rFonts w:ascii="Arial" w:hAnsi="Arial" w:cs="Arial"/>
        <w:b w:val="0"/>
        <w:i w:val="0"/>
        <w:strike w:val="0"/>
        <w:dstrike w:val="0"/>
        <w:color w:val="auto"/>
        <w:sz w:val="20"/>
        <w:szCs w:val="20"/>
      </w:rPr>
    </w:lvl>
    <w:lvl w:ilvl="3">
      <w:start w:val="1"/>
      <w:numFmt w:val="decimal"/>
      <w:pStyle w:val="Nvel4-R"/>
      <w:lvlText w:val="%1.%2.%3.%4."/>
      <w:lvlJc w:val="left"/>
      <w:pPr>
        <w:ind w:left="2007" w:hanging="648"/>
      </w:pPr>
    </w:lvl>
    <w:lvl w:ilvl="4">
      <w:start w:val="1"/>
      <w:numFmt w:val="decimal"/>
      <w:lvlText w:val="%1.%2.%3.%4.%5."/>
      <w:lvlJc w:val="left"/>
      <w:pPr>
        <w:ind w:left="1748" w:hanging="792"/>
      </w:pPr>
    </w:lvl>
    <w:lvl w:ilvl="5">
      <w:start w:val="1"/>
      <w:numFmt w:val="decimal"/>
      <w:lvlText w:val="%1.%2.%3.%4.%5.%6."/>
      <w:lvlJc w:val="left"/>
      <w:pPr>
        <w:ind w:left="2252" w:hanging="936"/>
      </w:pPr>
    </w:lvl>
    <w:lvl w:ilvl="6">
      <w:start w:val="1"/>
      <w:numFmt w:val="decimal"/>
      <w:lvlText w:val="%1.%2.%3.%4.%5.%6.%7."/>
      <w:lvlJc w:val="left"/>
      <w:pPr>
        <w:ind w:left="2756" w:hanging="1080"/>
      </w:pPr>
    </w:lvl>
    <w:lvl w:ilvl="7">
      <w:start w:val="1"/>
      <w:numFmt w:val="decimal"/>
      <w:lvlText w:val="%1.%2.%3.%4.%5.%6.%7.%8."/>
      <w:lvlJc w:val="left"/>
      <w:pPr>
        <w:ind w:left="3260" w:hanging="1224"/>
      </w:pPr>
    </w:lvl>
    <w:lvl w:ilvl="8">
      <w:start w:val="1"/>
      <w:numFmt w:val="decimal"/>
      <w:lvlText w:val="%1.%2.%3.%4.%5.%6.%7.%8.%9."/>
      <w:lvlJc w:val="left"/>
      <w:pPr>
        <w:ind w:left="3836" w:hanging="1440"/>
      </w:pPr>
    </w:lvl>
  </w:abstractNum>
  <w:abstractNum w:abstractNumId="4">
    <w:nsid w:val="3AC71440"/>
    <w:multiLevelType w:val="multilevel"/>
    <w:tmpl w:val="EB84D23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00" w:hanging="3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5">
    <w:nsid w:val="43834C1B"/>
    <w:multiLevelType w:val="multilevel"/>
    <w:tmpl w:val="BC06D20E"/>
    <w:styleLink w:val="WWOutlineListStyle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>
    <w:nsid w:val="55420EF1"/>
    <w:multiLevelType w:val="multilevel"/>
    <w:tmpl w:val="E2BABD36"/>
    <w:styleLink w:val="Estilo4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ascii="Cambria" w:hAnsi="Cambria" w:cs="Cambria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564312BD"/>
    <w:multiLevelType w:val="hybridMultilevel"/>
    <w:tmpl w:val="6F1885BE"/>
    <w:lvl w:ilvl="0" w:tplc="C784AB0E">
      <w:start w:val="1"/>
      <w:numFmt w:val="bullet"/>
      <w:pStyle w:val="Nivel3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A2DC6B30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9AAAFAFC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28E2CB10" w:tentative="1">
      <w:start w:val="1"/>
      <w:numFmt w:val="bullet"/>
      <w:pStyle w:val="Nivel4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C6BCD050" w:tentative="1">
      <w:start w:val="1"/>
      <w:numFmt w:val="bullet"/>
      <w:pStyle w:val="Nivel5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8223D5C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61BCEFA2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C0A88B20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C8D6510A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8">
    <w:nsid w:val="5A813F76"/>
    <w:multiLevelType w:val="multilevel"/>
    <w:tmpl w:val="A022B978"/>
    <w:styleLink w:val="Estilo3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Cambria" w:hAnsi="Cambria" w:cs="Cambria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5D0438EA"/>
    <w:multiLevelType w:val="multilevel"/>
    <w:tmpl w:val="3C808890"/>
    <w:styleLink w:val="LFO2"/>
    <w:lvl w:ilvl="0">
      <w:start w:val="1"/>
      <w:numFmt w:val="upperRoman"/>
      <w:lvlText w:val="%1)"/>
      <w:lvlJc w:val="left"/>
      <w:pPr>
        <w:ind w:left="2136" w:hanging="720"/>
      </w:pPr>
    </w:lvl>
    <w:lvl w:ilvl="1">
      <w:start w:val="1"/>
      <w:numFmt w:val="lowerLetter"/>
      <w:lvlText w:val="%2."/>
      <w:lvlJc w:val="left"/>
      <w:pPr>
        <w:ind w:left="2496" w:hanging="360"/>
      </w:pPr>
    </w:lvl>
    <w:lvl w:ilvl="2">
      <w:start w:val="1"/>
      <w:numFmt w:val="lowerRoman"/>
      <w:lvlText w:val="%3."/>
      <w:lvlJc w:val="right"/>
      <w:pPr>
        <w:ind w:left="3216" w:hanging="180"/>
      </w:pPr>
    </w:lvl>
    <w:lvl w:ilvl="3">
      <w:start w:val="1"/>
      <w:numFmt w:val="decimal"/>
      <w:lvlText w:val="%4."/>
      <w:lvlJc w:val="left"/>
      <w:pPr>
        <w:ind w:left="3936" w:hanging="360"/>
      </w:pPr>
    </w:lvl>
    <w:lvl w:ilvl="4">
      <w:start w:val="1"/>
      <w:numFmt w:val="lowerLetter"/>
      <w:lvlText w:val="%5."/>
      <w:lvlJc w:val="left"/>
      <w:pPr>
        <w:ind w:left="4656" w:hanging="360"/>
      </w:pPr>
    </w:lvl>
    <w:lvl w:ilvl="5">
      <w:start w:val="1"/>
      <w:numFmt w:val="lowerRoman"/>
      <w:lvlText w:val="%6."/>
      <w:lvlJc w:val="right"/>
      <w:pPr>
        <w:ind w:left="5376" w:hanging="180"/>
      </w:pPr>
    </w:lvl>
    <w:lvl w:ilvl="6">
      <w:start w:val="1"/>
      <w:numFmt w:val="decimal"/>
      <w:lvlText w:val="%7."/>
      <w:lvlJc w:val="left"/>
      <w:pPr>
        <w:ind w:left="6096" w:hanging="360"/>
      </w:pPr>
    </w:lvl>
    <w:lvl w:ilvl="7">
      <w:start w:val="1"/>
      <w:numFmt w:val="lowerLetter"/>
      <w:lvlText w:val="%8."/>
      <w:lvlJc w:val="left"/>
      <w:pPr>
        <w:ind w:left="6816" w:hanging="360"/>
      </w:pPr>
    </w:lvl>
    <w:lvl w:ilvl="8">
      <w:start w:val="1"/>
      <w:numFmt w:val="lowerRoman"/>
      <w:lvlText w:val="%9."/>
      <w:lvlJc w:val="right"/>
      <w:pPr>
        <w:ind w:left="7536" w:hanging="180"/>
      </w:pPr>
    </w:lvl>
  </w:abstractNum>
  <w:abstractNum w:abstractNumId="10">
    <w:nsid w:val="60D515BB"/>
    <w:multiLevelType w:val="multilevel"/>
    <w:tmpl w:val="C38ED968"/>
    <w:styleLink w:val="Estilo6"/>
    <w:lvl w:ilvl="0">
      <w:start w:val="1"/>
      <w:numFmt w:val="upperRoman"/>
      <w:lvlText w:val="%1)"/>
      <w:lvlJc w:val="left"/>
      <w:pPr>
        <w:ind w:left="1512" w:hanging="360"/>
      </w:pPr>
    </w:lvl>
    <w:lvl w:ilvl="1">
      <w:start w:val="1"/>
      <w:numFmt w:val="lowerLetter"/>
      <w:lvlText w:val="%2."/>
      <w:lvlJc w:val="left"/>
      <w:pPr>
        <w:ind w:left="2232" w:hanging="360"/>
      </w:pPr>
    </w:lvl>
    <w:lvl w:ilvl="2">
      <w:start w:val="1"/>
      <w:numFmt w:val="lowerRoman"/>
      <w:lvlText w:val="%3."/>
      <w:lvlJc w:val="right"/>
      <w:pPr>
        <w:ind w:left="2952" w:hanging="180"/>
      </w:pPr>
    </w:lvl>
    <w:lvl w:ilvl="3">
      <w:start w:val="1"/>
      <w:numFmt w:val="decimal"/>
      <w:lvlText w:val="%4."/>
      <w:lvlJc w:val="left"/>
      <w:pPr>
        <w:ind w:left="3672" w:hanging="360"/>
      </w:pPr>
    </w:lvl>
    <w:lvl w:ilvl="4">
      <w:start w:val="1"/>
      <w:numFmt w:val="lowerLetter"/>
      <w:lvlText w:val="%5."/>
      <w:lvlJc w:val="left"/>
      <w:pPr>
        <w:ind w:left="4392" w:hanging="360"/>
      </w:pPr>
    </w:lvl>
    <w:lvl w:ilvl="5">
      <w:start w:val="1"/>
      <w:numFmt w:val="lowerRoman"/>
      <w:lvlText w:val="%6."/>
      <w:lvlJc w:val="right"/>
      <w:pPr>
        <w:ind w:left="5112" w:hanging="180"/>
      </w:pPr>
    </w:lvl>
    <w:lvl w:ilvl="6">
      <w:start w:val="1"/>
      <w:numFmt w:val="decimal"/>
      <w:lvlText w:val="%7."/>
      <w:lvlJc w:val="left"/>
      <w:pPr>
        <w:ind w:left="5832" w:hanging="360"/>
      </w:pPr>
    </w:lvl>
    <w:lvl w:ilvl="7">
      <w:start w:val="1"/>
      <w:numFmt w:val="lowerLetter"/>
      <w:lvlText w:val="%8."/>
      <w:lvlJc w:val="left"/>
      <w:pPr>
        <w:ind w:left="6552" w:hanging="360"/>
      </w:pPr>
    </w:lvl>
    <w:lvl w:ilvl="8">
      <w:start w:val="1"/>
      <w:numFmt w:val="lowerRoman"/>
      <w:lvlText w:val="%9."/>
      <w:lvlJc w:val="right"/>
      <w:pPr>
        <w:ind w:left="7272" w:hanging="180"/>
      </w:pPr>
    </w:lvl>
  </w:abstractNum>
  <w:abstractNum w:abstractNumId="11">
    <w:nsid w:val="643B7CD4"/>
    <w:multiLevelType w:val="hybridMultilevel"/>
    <w:tmpl w:val="48681402"/>
    <w:styleLink w:val="WW8Num1"/>
    <w:lvl w:ilvl="0" w:tplc="8A2E9FF2">
      <w:start w:val="1"/>
      <w:numFmt w:val="lowerLetter"/>
      <w:lvlText w:val="%1)"/>
      <w:lvlJc w:val="left"/>
      <w:pPr>
        <w:ind w:left="1944" w:hanging="360"/>
      </w:pPr>
    </w:lvl>
    <w:lvl w:ilvl="1" w:tplc="A1D61690">
      <w:start w:val="1"/>
      <w:numFmt w:val="decimal"/>
      <w:lvlText w:val="%2."/>
      <w:lvlJc w:val="left"/>
      <w:pPr>
        <w:ind w:left="2664" w:hanging="360"/>
      </w:pPr>
    </w:lvl>
    <w:lvl w:ilvl="2" w:tplc="062AF74A">
      <w:start w:val="1"/>
      <w:numFmt w:val="lowerRoman"/>
      <w:lvlText w:val="%3."/>
      <w:lvlJc w:val="right"/>
      <w:pPr>
        <w:ind w:left="3384" w:hanging="180"/>
      </w:pPr>
    </w:lvl>
    <w:lvl w:ilvl="3" w:tplc="7958B70A" w:tentative="1">
      <w:start w:val="1"/>
      <w:numFmt w:val="decimal"/>
      <w:lvlText w:val="%4."/>
      <w:lvlJc w:val="left"/>
      <w:pPr>
        <w:ind w:left="4104" w:hanging="360"/>
      </w:pPr>
    </w:lvl>
    <w:lvl w:ilvl="4" w:tplc="78FAAA3E" w:tentative="1">
      <w:start w:val="1"/>
      <w:numFmt w:val="lowerLetter"/>
      <w:lvlText w:val="%5."/>
      <w:lvlJc w:val="left"/>
      <w:pPr>
        <w:ind w:left="4824" w:hanging="360"/>
      </w:pPr>
    </w:lvl>
    <w:lvl w:ilvl="5" w:tplc="B0508026" w:tentative="1">
      <w:start w:val="1"/>
      <w:numFmt w:val="lowerRoman"/>
      <w:lvlText w:val="%6."/>
      <w:lvlJc w:val="right"/>
      <w:pPr>
        <w:ind w:left="5544" w:hanging="180"/>
      </w:pPr>
    </w:lvl>
    <w:lvl w:ilvl="6" w:tplc="9B72E01A" w:tentative="1">
      <w:start w:val="1"/>
      <w:numFmt w:val="decimal"/>
      <w:lvlText w:val="%7."/>
      <w:lvlJc w:val="left"/>
      <w:pPr>
        <w:ind w:left="6264" w:hanging="360"/>
      </w:pPr>
    </w:lvl>
    <w:lvl w:ilvl="7" w:tplc="F104D1EC" w:tentative="1">
      <w:start w:val="1"/>
      <w:numFmt w:val="lowerLetter"/>
      <w:lvlText w:val="%8."/>
      <w:lvlJc w:val="left"/>
      <w:pPr>
        <w:ind w:left="6984" w:hanging="360"/>
      </w:pPr>
    </w:lvl>
    <w:lvl w:ilvl="8" w:tplc="F6666A60" w:tentative="1">
      <w:start w:val="1"/>
      <w:numFmt w:val="lowerRoman"/>
      <w:lvlText w:val="%9."/>
      <w:lvlJc w:val="right"/>
      <w:pPr>
        <w:ind w:left="7704" w:hanging="180"/>
      </w:pPr>
    </w:lvl>
  </w:abstractNum>
  <w:abstractNum w:abstractNumId="12">
    <w:nsid w:val="7CA93A83"/>
    <w:multiLevelType w:val="hybridMultilevel"/>
    <w:tmpl w:val="00A2BC8A"/>
    <w:styleLink w:val="LFO1"/>
    <w:lvl w:ilvl="0" w:tplc="44F61B32">
      <w:start w:val="1"/>
      <w:numFmt w:val="lowerLetter"/>
      <w:lvlText w:val="%1)"/>
      <w:lvlJc w:val="left"/>
      <w:pPr>
        <w:ind w:left="1944" w:hanging="360"/>
      </w:pPr>
      <w:rPr>
        <w:b w:val="0"/>
        <w:bCs w:val="0"/>
      </w:rPr>
    </w:lvl>
    <w:lvl w:ilvl="1" w:tplc="BC6C348A">
      <w:start w:val="1"/>
      <w:numFmt w:val="lowerLetter"/>
      <w:lvlText w:val="%2."/>
      <w:lvlJc w:val="left"/>
      <w:pPr>
        <w:ind w:left="2664" w:hanging="360"/>
      </w:pPr>
    </w:lvl>
    <w:lvl w:ilvl="2" w:tplc="DDAEFCF2">
      <w:start w:val="1"/>
      <w:numFmt w:val="lowerRoman"/>
      <w:lvlText w:val="%3."/>
      <w:lvlJc w:val="right"/>
      <w:pPr>
        <w:ind w:left="3384" w:hanging="180"/>
      </w:pPr>
    </w:lvl>
    <w:lvl w:ilvl="3" w:tplc="5AEEDCC8" w:tentative="1">
      <w:start w:val="1"/>
      <w:numFmt w:val="decimal"/>
      <w:lvlText w:val="%4."/>
      <w:lvlJc w:val="left"/>
      <w:pPr>
        <w:ind w:left="4104" w:hanging="360"/>
      </w:pPr>
    </w:lvl>
    <w:lvl w:ilvl="4" w:tplc="9588FD32" w:tentative="1">
      <w:start w:val="1"/>
      <w:numFmt w:val="lowerLetter"/>
      <w:lvlText w:val="%5."/>
      <w:lvlJc w:val="left"/>
      <w:pPr>
        <w:ind w:left="4824" w:hanging="360"/>
      </w:pPr>
    </w:lvl>
    <w:lvl w:ilvl="5" w:tplc="1DE897F4" w:tentative="1">
      <w:start w:val="1"/>
      <w:numFmt w:val="lowerRoman"/>
      <w:lvlText w:val="%6."/>
      <w:lvlJc w:val="right"/>
      <w:pPr>
        <w:ind w:left="5544" w:hanging="180"/>
      </w:pPr>
    </w:lvl>
    <w:lvl w:ilvl="6" w:tplc="F146A292" w:tentative="1">
      <w:start w:val="1"/>
      <w:numFmt w:val="decimal"/>
      <w:lvlText w:val="%7."/>
      <w:lvlJc w:val="left"/>
      <w:pPr>
        <w:ind w:left="6264" w:hanging="360"/>
      </w:pPr>
    </w:lvl>
    <w:lvl w:ilvl="7" w:tplc="5C8CBE14" w:tentative="1">
      <w:start w:val="1"/>
      <w:numFmt w:val="lowerLetter"/>
      <w:lvlText w:val="%8."/>
      <w:lvlJc w:val="left"/>
      <w:pPr>
        <w:ind w:left="6984" w:hanging="360"/>
      </w:pPr>
    </w:lvl>
    <w:lvl w:ilvl="8" w:tplc="9260F27A" w:tentative="1">
      <w:start w:val="1"/>
      <w:numFmt w:val="lowerRoman"/>
      <w:lvlText w:val="%9."/>
      <w:lvlJc w:val="right"/>
      <w:pPr>
        <w:ind w:left="7704" w:hanging="180"/>
      </w:pPr>
    </w:lvl>
  </w:abstractNum>
  <w:num w:numId="1">
    <w:abstractNumId w:val="5"/>
  </w:num>
  <w:num w:numId="2">
    <w:abstractNumId w:val="2"/>
  </w:num>
  <w:num w:numId="3">
    <w:abstractNumId w:val="8"/>
  </w:num>
  <w:num w:numId="4">
    <w:abstractNumId w:val="6"/>
  </w:num>
  <w:num w:numId="5">
    <w:abstractNumId w:val="0"/>
    <w:lvlOverride w:ilvl="0">
      <w:lvl w:ilvl="0">
        <w:numFmt w:val="decimal"/>
        <w:lvlText w:val=""/>
        <w:lvlJc w:val="left"/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start w:val="1"/>
        <w:numFmt w:val="decimal"/>
        <w:lvlText w:val="%1.%2.%3."/>
        <w:lvlJc w:val="left"/>
        <w:pPr>
          <w:ind w:left="1638" w:hanging="504"/>
        </w:pPr>
        <w:rPr>
          <w:rFonts w:ascii="Arial" w:hAnsi="Arial" w:hint="default"/>
          <w:b w:val="0"/>
          <w:bCs w:val="0"/>
          <w:i w:val="0"/>
          <w:strike w:val="0"/>
          <w:color w:val="auto"/>
          <w:sz w:val="20"/>
          <w:szCs w:val="20"/>
        </w:rPr>
      </w:lvl>
    </w:lvlOverride>
  </w:num>
  <w:num w:numId="6">
    <w:abstractNumId w:val="10"/>
  </w:num>
  <w:num w:numId="7">
    <w:abstractNumId w:val="9"/>
  </w:num>
  <w:num w:numId="8">
    <w:abstractNumId w:val="3"/>
  </w:num>
  <w:num w:numId="9">
    <w:abstractNumId w:val="11"/>
  </w:num>
  <w:num w:numId="10">
    <w:abstractNumId w:val="12"/>
  </w:num>
  <w:num w:numId="11">
    <w:abstractNumId w:val="1"/>
  </w:num>
  <w:num w:numId="12">
    <w:abstractNumId w:val="0"/>
  </w:num>
  <w:num w:numId="13">
    <w:abstractNumId w:val="0"/>
  </w:num>
  <w:num w:numId="14">
    <w:abstractNumId w:val="7"/>
  </w:num>
  <w:num w:numId="15">
    <w:abstractNumId w:val="4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ucas Hayne Dantas Barreto">
    <w15:presenceInfo w15:providerId="AD" w15:userId="S::lucas.barreto@AGU.GOV.BR::0400bb61-c6eb-4c23-83e5-7c2c2ed2c682"/>
  </w15:person>
  <w15:person w15:author="Marcela Ali Tarif Roque">
    <w15:presenceInfo w15:providerId="AD" w15:userId="S::marcela.tarif@agu.gov.br::2a20a7f8-91fd-4da2-9af5-8c54be9f18cb"/>
  </w15:person>
  <w15:person w15:author="Adriano Dutra Carrijo">
    <w15:presenceInfo w15:providerId="AD" w15:userId="S::adriano.carrijo@AGU.GOV.BR::259f8689-58a8-41b9-b726-bd8f744f92c1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attachedTemplate r:id="rId1"/>
  <w:defaultTabStop w:val="708"/>
  <w:autoHyphenation/>
  <w:hyphenationZone w:val="425"/>
  <w:characterSpacingControl w:val="doNotCompress"/>
  <w:hdrShapeDefaults>
    <o:shapedefaults v:ext="edit" spidmax="11266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</w:compat>
  <w:rsids>
    <w:rsidRoot w:val="00367A60"/>
    <w:rsid w:val="000005D4"/>
    <w:rsid w:val="00002DD8"/>
    <w:rsid w:val="000032B2"/>
    <w:rsid w:val="00003AC9"/>
    <w:rsid w:val="00004077"/>
    <w:rsid w:val="00004A96"/>
    <w:rsid w:val="000106F0"/>
    <w:rsid w:val="000123AD"/>
    <w:rsid w:val="0001243F"/>
    <w:rsid w:val="00015C0E"/>
    <w:rsid w:val="00016434"/>
    <w:rsid w:val="000169D2"/>
    <w:rsid w:val="00016A88"/>
    <w:rsid w:val="00017378"/>
    <w:rsid w:val="00021ACF"/>
    <w:rsid w:val="00022364"/>
    <w:rsid w:val="00022B6D"/>
    <w:rsid w:val="00022F2E"/>
    <w:rsid w:val="0002495A"/>
    <w:rsid w:val="00030A19"/>
    <w:rsid w:val="00032443"/>
    <w:rsid w:val="00032634"/>
    <w:rsid w:val="0003288D"/>
    <w:rsid w:val="00036BB5"/>
    <w:rsid w:val="00036BCD"/>
    <w:rsid w:val="00036E7C"/>
    <w:rsid w:val="00040092"/>
    <w:rsid w:val="00041DDF"/>
    <w:rsid w:val="00042DF7"/>
    <w:rsid w:val="00043425"/>
    <w:rsid w:val="00044587"/>
    <w:rsid w:val="00044DF5"/>
    <w:rsid w:val="00044F0D"/>
    <w:rsid w:val="00046722"/>
    <w:rsid w:val="00046ABB"/>
    <w:rsid w:val="00050B29"/>
    <w:rsid w:val="00050DB5"/>
    <w:rsid w:val="000512C1"/>
    <w:rsid w:val="00051BCD"/>
    <w:rsid w:val="000538EB"/>
    <w:rsid w:val="000549FE"/>
    <w:rsid w:val="00055FBE"/>
    <w:rsid w:val="00057D65"/>
    <w:rsid w:val="00060AF9"/>
    <w:rsid w:val="000612EB"/>
    <w:rsid w:val="00062116"/>
    <w:rsid w:val="000633A0"/>
    <w:rsid w:val="000640EE"/>
    <w:rsid w:val="00064DD2"/>
    <w:rsid w:val="000660DA"/>
    <w:rsid w:val="00066394"/>
    <w:rsid w:val="00066D91"/>
    <w:rsid w:val="000677D6"/>
    <w:rsid w:val="00067F88"/>
    <w:rsid w:val="0007190C"/>
    <w:rsid w:val="00071E86"/>
    <w:rsid w:val="00072095"/>
    <w:rsid w:val="000720B3"/>
    <w:rsid w:val="0007584F"/>
    <w:rsid w:val="00076F79"/>
    <w:rsid w:val="00081015"/>
    <w:rsid w:val="0008102D"/>
    <w:rsid w:val="0008333B"/>
    <w:rsid w:val="0008340B"/>
    <w:rsid w:val="0008346A"/>
    <w:rsid w:val="00083590"/>
    <w:rsid w:val="000836CA"/>
    <w:rsid w:val="00083A0F"/>
    <w:rsid w:val="00084B34"/>
    <w:rsid w:val="00085420"/>
    <w:rsid w:val="00087A79"/>
    <w:rsid w:val="00087C47"/>
    <w:rsid w:val="0009026D"/>
    <w:rsid w:val="00090F96"/>
    <w:rsid w:val="0009103E"/>
    <w:rsid w:val="000917A8"/>
    <w:rsid w:val="00093E44"/>
    <w:rsid w:val="000947D3"/>
    <w:rsid w:val="00096A83"/>
    <w:rsid w:val="00097773"/>
    <w:rsid w:val="000A0CC5"/>
    <w:rsid w:val="000A1BED"/>
    <w:rsid w:val="000A1FCC"/>
    <w:rsid w:val="000A2A8F"/>
    <w:rsid w:val="000A3CD1"/>
    <w:rsid w:val="000A508E"/>
    <w:rsid w:val="000A5EA1"/>
    <w:rsid w:val="000A6402"/>
    <w:rsid w:val="000B0703"/>
    <w:rsid w:val="000B2A9A"/>
    <w:rsid w:val="000B3B15"/>
    <w:rsid w:val="000B4E73"/>
    <w:rsid w:val="000B7A85"/>
    <w:rsid w:val="000C0E24"/>
    <w:rsid w:val="000C1749"/>
    <w:rsid w:val="000C20B7"/>
    <w:rsid w:val="000C25CE"/>
    <w:rsid w:val="000C2E1F"/>
    <w:rsid w:val="000C43E9"/>
    <w:rsid w:val="000C4821"/>
    <w:rsid w:val="000C66EA"/>
    <w:rsid w:val="000C6A45"/>
    <w:rsid w:val="000C7CD8"/>
    <w:rsid w:val="000D1058"/>
    <w:rsid w:val="000D19BF"/>
    <w:rsid w:val="000D1C57"/>
    <w:rsid w:val="000D205C"/>
    <w:rsid w:val="000D3848"/>
    <w:rsid w:val="000D3C9A"/>
    <w:rsid w:val="000D412E"/>
    <w:rsid w:val="000D5E41"/>
    <w:rsid w:val="000D7262"/>
    <w:rsid w:val="000E11CC"/>
    <w:rsid w:val="000E4ABF"/>
    <w:rsid w:val="000E5438"/>
    <w:rsid w:val="000E5D15"/>
    <w:rsid w:val="000E6FFC"/>
    <w:rsid w:val="000E7BED"/>
    <w:rsid w:val="000F02A1"/>
    <w:rsid w:val="000F040F"/>
    <w:rsid w:val="000F0E5B"/>
    <w:rsid w:val="000F2464"/>
    <w:rsid w:val="000F2BBA"/>
    <w:rsid w:val="000F377A"/>
    <w:rsid w:val="000F45D1"/>
    <w:rsid w:val="000F48CA"/>
    <w:rsid w:val="000F4CB3"/>
    <w:rsid w:val="000F5141"/>
    <w:rsid w:val="000F562E"/>
    <w:rsid w:val="000F5AB9"/>
    <w:rsid w:val="000F6077"/>
    <w:rsid w:val="000F6355"/>
    <w:rsid w:val="00103BAE"/>
    <w:rsid w:val="00106B50"/>
    <w:rsid w:val="00106D39"/>
    <w:rsid w:val="00107169"/>
    <w:rsid w:val="0010763D"/>
    <w:rsid w:val="001077EF"/>
    <w:rsid w:val="00110ADD"/>
    <w:rsid w:val="0011203F"/>
    <w:rsid w:val="00114EC5"/>
    <w:rsid w:val="00116143"/>
    <w:rsid w:val="00116BD8"/>
    <w:rsid w:val="001205AB"/>
    <w:rsid w:val="0012168F"/>
    <w:rsid w:val="00124B09"/>
    <w:rsid w:val="00124FF0"/>
    <w:rsid w:val="001318F8"/>
    <w:rsid w:val="00132618"/>
    <w:rsid w:val="00134FC9"/>
    <w:rsid w:val="00134FF5"/>
    <w:rsid w:val="00135021"/>
    <w:rsid w:val="00136B58"/>
    <w:rsid w:val="00137698"/>
    <w:rsid w:val="001379E8"/>
    <w:rsid w:val="00141AD5"/>
    <w:rsid w:val="0014416A"/>
    <w:rsid w:val="00144CF7"/>
    <w:rsid w:val="001456A5"/>
    <w:rsid w:val="00145A3A"/>
    <w:rsid w:val="00146602"/>
    <w:rsid w:val="00147993"/>
    <w:rsid w:val="00147DDE"/>
    <w:rsid w:val="0015175B"/>
    <w:rsid w:val="00151882"/>
    <w:rsid w:val="001520F6"/>
    <w:rsid w:val="001530F2"/>
    <w:rsid w:val="00154935"/>
    <w:rsid w:val="00154960"/>
    <w:rsid w:val="001564F4"/>
    <w:rsid w:val="001564F5"/>
    <w:rsid w:val="001578F0"/>
    <w:rsid w:val="00161483"/>
    <w:rsid w:val="001622B9"/>
    <w:rsid w:val="00163597"/>
    <w:rsid w:val="001640DD"/>
    <w:rsid w:val="0016487E"/>
    <w:rsid w:val="001656D8"/>
    <w:rsid w:val="00165E97"/>
    <w:rsid w:val="0016632A"/>
    <w:rsid w:val="001671DA"/>
    <w:rsid w:val="001672FB"/>
    <w:rsid w:val="001674B6"/>
    <w:rsid w:val="0016762D"/>
    <w:rsid w:val="00170CE6"/>
    <w:rsid w:val="00172BAA"/>
    <w:rsid w:val="00172D45"/>
    <w:rsid w:val="00173722"/>
    <w:rsid w:val="00173D04"/>
    <w:rsid w:val="00174296"/>
    <w:rsid w:val="001773A9"/>
    <w:rsid w:val="0018068B"/>
    <w:rsid w:val="00183859"/>
    <w:rsid w:val="00184179"/>
    <w:rsid w:val="00184340"/>
    <w:rsid w:val="00184608"/>
    <w:rsid w:val="00185801"/>
    <w:rsid w:val="00186963"/>
    <w:rsid w:val="001876CF"/>
    <w:rsid w:val="001907A4"/>
    <w:rsid w:val="00191037"/>
    <w:rsid w:val="00191AB7"/>
    <w:rsid w:val="00191BBA"/>
    <w:rsid w:val="001932C2"/>
    <w:rsid w:val="0019380F"/>
    <w:rsid w:val="00194709"/>
    <w:rsid w:val="00195B5B"/>
    <w:rsid w:val="00196C88"/>
    <w:rsid w:val="00196CC2"/>
    <w:rsid w:val="001971DC"/>
    <w:rsid w:val="001A0619"/>
    <w:rsid w:val="001A1443"/>
    <w:rsid w:val="001A3BBF"/>
    <w:rsid w:val="001A3EF8"/>
    <w:rsid w:val="001A55F4"/>
    <w:rsid w:val="001A5A87"/>
    <w:rsid w:val="001A67D7"/>
    <w:rsid w:val="001A6F28"/>
    <w:rsid w:val="001A7045"/>
    <w:rsid w:val="001B1967"/>
    <w:rsid w:val="001B19D4"/>
    <w:rsid w:val="001B3472"/>
    <w:rsid w:val="001B358E"/>
    <w:rsid w:val="001B3E3C"/>
    <w:rsid w:val="001B47F6"/>
    <w:rsid w:val="001B4C84"/>
    <w:rsid w:val="001B5A45"/>
    <w:rsid w:val="001B5DC3"/>
    <w:rsid w:val="001B78FF"/>
    <w:rsid w:val="001C40CE"/>
    <w:rsid w:val="001C61E9"/>
    <w:rsid w:val="001C6439"/>
    <w:rsid w:val="001D226F"/>
    <w:rsid w:val="001D25D4"/>
    <w:rsid w:val="001D26D2"/>
    <w:rsid w:val="001D28CA"/>
    <w:rsid w:val="001D3B26"/>
    <w:rsid w:val="001D3CD3"/>
    <w:rsid w:val="001D3F00"/>
    <w:rsid w:val="001D4723"/>
    <w:rsid w:val="001D4A56"/>
    <w:rsid w:val="001D5156"/>
    <w:rsid w:val="001D7C6B"/>
    <w:rsid w:val="001E030F"/>
    <w:rsid w:val="001E056B"/>
    <w:rsid w:val="001E08BA"/>
    <w:rsid w:val="001E19E3"/>
    <w:rsid w:val="001E7F55"/>
    <w:rsid w:val="001F3B03"/>
    <w:rsid w:val="001F4E2B"/>
    <w:rsid w:val="001F5B8F"/>
    <w:rsid w:val="001F7BBE"/>
    <w:rsid w:val="001F7BE9"/>
    <w:rsid w:val="0020152E"/>
    <w:rsid w:val="00204179"/>
    <w:rsid w:val="00204735"/>
    <w:rsid w:val="00204C5F"/>
    <w:rsid w:val="002078A1"/>
    <w:rsid w:val="00207F0B"/>
    <w:rsid w:val="0021334D"/>
    <w:rsid w:val="00213773"/>
    <w:rsid w:val="00213B02"/>
    <w:rsid w:val="00214348"/>
    <w:rsid w:val="00221BD0"/>
    <w:rsid w:val="00222119"/>
    <w:rsid w:val="0022237F"/>
    <w:rsid w:val="0022262D"/>
    <w:rsid w:val="0022478D"/>
    <w:rsid w:val="0022582E"/>
    <w:rsid w:val="0023043C"/>
    <w:rsid w:val="00230813"/>
    <w:rsid w:val="00231424"/>
    <w:rsid w:val="0023151E"/>
    <w:rsid w:val="00232DB5"/>
    <w:rsid w:val="00235044"/>
    <w:rsid w:val="00235247"/>
    <w:rsid w:val="00236C40"/>
    <w:rsid w:val="002407FE"/>
    <w:rsid w:val="00241108"/>
    <w:rsid w:val="002415D6"/>
    <w:rsid w:val="00242981"/>
    <w:rsid w:val="00253504"/>
    <w:rsid w:val="00260983"/>
    <w:rsid w:val="002615AA"/>
    <w:rsid w:val="002644ED"/>
    <w:rsid w:val="00266AE3"/>
    <w:rsid w:val="002677B4"/>
    <w:rsid w:val="0027180F"/>
    <w:rsid w:val="00274961"/>
    <w:rsid w:val="00274E93"/>
    <w:rsid w:val="002800B0"/>
    <w:rsid w:val="0028336F"/>
    <w:rsid w:val="0028391B"/>
    <w:rsid w:val="00284032"/>
    <w:rsid w:val="0028408C"/>
    <w:rsid w:val="002842B9"/>
    <w:rsid w:val="00284A14"/>
    <w:rsid w:val="00284D1E"/>
    <w:rsid w:val="002859B7"/>
    <w:rsid w:val="00285C21"/>
    <w:rsid w:val="00285F4D"/>
    <w:rsid w:val="00285FA7"/>
    <w:rsid w:val="00287807"/>
    <w:rsid w:val="00290908"/>
    <w:rsid w:val="00290B24"/>
    <w:rsid w:val="00291C20"/>
    <w:rsid w:val="00291F02"/>
    <w:rsid w:val="00292196"/>
    <w:rsid w:val="00292BC1"/>
    <w:rsid w:val="0029341B"/>
    <w:rsid w:val="0029655F"/>
    <w:rsid w:val="002A0B56"/>
    <w:rsid w:val="002A1AA6"/>
    <w:rsid w:val="002A44D9"/>
    <w:rsid w:val="002A7042"/>
    <w:rsid w:val="002A7A67"/>
    <w:rsid w:val="002B0027"/>
    <w:rsid w:val="002B1004"/>
    <w:rsid w:val="002B12DD"/>
    <w:rsid w:val="002B132D"/>
    <w:rsid w:val="002B1996"/>
    <w:rsid w:val="002B2F26"/>
    <w:rsid w:val="002B4B6A"/>
    <w:rsid w:val="002B65FE"/>
    <w:rsid w:val="002B6FA5"/>
    <w:rsid w:val="002B7E45"/>
    <w:rsid w:val="002C18CA"/>
    <w:rsid w:val="002C1F8E"/>
    <w:rsid w:val="002C3D35"/>
    <w:rsid w:val="002C43AD"/>
    <w:rsid w:val="002C5A92"/>
    <w:rsid w:val="002C5E33"/>
    <w:rsid w:val="002D15F0"/>
    <w:rsid w:val="002D300D"/>
    <w:rsid w:val="002D32B9"/>
    <w:rsid w:val="002D3B5D"/>
    <w:rsid w:val="002D45AD"/>
    <w:rsid w:val="002D5B8E"/>
    <w:rsid w:val="002D6029"/>
    <w:rsid w:val="002D6225"/>
    <w:rsid w:val="002D713F"/>
    <w:rsid w:val="002D73F2"/>
    <w:rsid w:val="002D798D"/>
    <w:rsid w:val="002D7C69"/>
    <w:rsid w:val="002D7D74"/>
    <w:rsid w:val="002E06F4"/>
    <w:rsid w:val="002E08A3"/>
    <w:rsid w:val="002E18ED"/>
    <w:rsid w:val="002E314B"/>
    <w:rsid w:val="002E320E"/>
    <w:rsid w:val="002E3830"/>
    <w:rsid w:val="002E427B"/>
    <w:rsid w:val="002E4E2B"/>
    <w:rsid w:val="002E53B0"/>
    <w:rsid w:val="002F0FC1"/>
    <w:rsid w:val="002F2588"/>
    <w:rsid w:val="002F2DDB"/>
    <w:rsid w:val="002F394A"/>
    <w:rsid w:val="002F44AE"/>
    <w:rsid w:val="00300419"/>
    <w:rsid w:val="00301A32"/>
    <w:rsid w:val="0030212C"/>
    <w:rsid w:val="003030D5"/>
    <w:rsid w:val="00305CE2"/>
    <w:rsid w:val="00306BFB"/>
    <w:rsid w:val="00307BED"/>
    <w:rsid w:val="00310002"/>
    <w:rsid w:val="0031266D"/>
    <w:rsid w:val="00316FF8"/>
    <w:rsid w:val="0031755E"/>
    <w:rsid w:val="0032372A"/>
    <w:rsid w:val="00324E47"/>
    <w:rsid w:val="00325089"/>
    <w:rsid w:val="00325C98"/>
    <w:rsid w:val="003276AD"/>
    <w:rsid w:val="00332437"/>
    <w:rsid w:val="00333184"/>
    <w:rsid w:val="00334060"/>
    <w:rsid w:val="00334159"/>
    <w:rsid w:val="003341BE"/>
    <w:rsid w:val="00335523"/>
    <w:rsid w:val="0033664C"/>
    <w:rsid w:val="00336ED0"/>
    <w:rsid w:val="0033775B"/>
    <w:rsid w:val="00343847"/>
    <w:rsid w:val="00343E79"/>
    <w:rsid w:val="003441E0"/>
    <w:rsid w:val="00344627"/>
    <w:rsid w:val="00346D0D"/>
    <w:rsid w:val="00350D70"/>
    <w:rsid w:val="00351C7B"/>
    <w:rsid w:val="003528FB"/>
    <w:rsid w:val="003544D5"/>
    <w:rsid w:val="00354F1B"/>
    <w:rsid w:val="00355164"/>
    <w:rsid w:val="00356B08"/>
    <w:rsid w:val="00356EB9"/>
    <w:rsid w:val="0035734C"/>
    <w:rsid w:val="003627D2"/>
    <w:rsid w:val="00362812"/>
    <w:rsid w:val="00363393"/>
    <w:rsid w:val="0036403A"/>
    <w:rsid w:val="003644A4"/>
    <w:rsid w:val="00365457"/>
    <w:rsid w:val="00365594"/>
    <w:rsid w:val="00366A85"/>
    <w:rsid w:val="00367A60"/>
    <w:rsid w:val="003702E3"/>
    <w:rsid w:val="0037142D"/>
    <w:rsid w:val="00373781"/>
    <w:rsid w:val="00373EB9"/>
    <w:rsid w:val="003760BF"/>
    <w:rsid w:val="00377471"/>
    <w:rsid w:val="00380C74"/>
    <w:rsid w:val="0038191C"/>
    <w:rsid w:val="00381A95"/>
    <w:rsid w:val="003854D4"/>
    <w:rsid w:val="003861BF"/>
    <w:rsid w:val="00390120"/>
    <w:rsid w:val="00390C89"/>
    <w:rsid w:val="003916CD"/>
    <w:rsid w:val="0039347F"/>
    <w:rsid w:val="00393D87"/>
    <w:rsid w:val="0039517B"/>
    <w:rsid w:val="0039526F"/>
    <w:rsid w:val="00395496"/>
    <w:rsid w:val="00395DE7"/>
    <w:rsid w:val="00395F4C"/>
    <w:rsid w:val="00395FEC"/>
    <w:rsid w:val="003960B2"/>
    <w:rsid w:val="003960DC"/>
    <w:rsid w:val="003964E0"/>
    <w:rsid w:val="00397357"/>
    <w:rsid w:val="003A1D04"/>
    <w:rsid w:val="003A1E12"/>
    <w:rsid w:val="003A44B4"/>
    <w:rsid w:val="003A6487"/>
    <w:rsid w:val="003A6C20"/>
    <w:rsid w:val="003B11D4"/>
    <w:rsid w:val="003B1999"/>
    <w:rsid w:val="003B4161"/>
    <w:rsid w:val="003B6C32"/>
    <w:rsid w:val="003C0D19"/>
    <w:rsid w:val="003C1474"/>
    <w:rsid w:val="003C2635"/>
    <w:rsid w:val="003C2D82"/>
    <w:rsid w:val="003C36DB"/>
    <w:rsid w:val="003C3F2A"/>
    <w:rsid w:val="003C4793"/>
    <w:rsid w:val="003C5171"/>
    <w:rsid w:val="003C6E00"/>
    <w:rsid w:val="003C7C4A"/>
    <w:rsid w:val="003D0F72"/>
    <w:rsid w:val="003D3452"/>
    <w:rsid w:val="003D40E5"/>
    <w:rsid w:val="003D50B0"/>
    <w:rsid w:val="003D528C"/>
    <w:rsid w:val="003D5755"/>
    <w:rsid w:val="003D5E50"/>
    <w:rsid w:val="003D6CE2"/>
    <w:rsid w:val="003E0177"/>
    <w:rsid w:val="003E07FA"/>
    <w:rsid w:val="003E0BFE"/>
    <w:rsid w:val="003E1028"/>
    <w:rsid w:val="003E1FD9"/>
    <w:rsid w:val="003E2840"/>
    <w:rsid w:val="003E3876"/>
    <w:rsid w:val="003E38F6"/>
    <w:rsid w:val="003E3B31"/>
    <w:rsid w:val="003E4A7D"/>
    <w:rsid w:val="003E622D"/>
    <w:rsid w:val="003F0A85"/>
    <w:rsid w:val="003F250A"/>
    <w:rsid w:val="003F2D21"/>
    <w:rsid w:val="003F30F9"/>
    <w:rsid w:val="003F59CA"/>
    <w:rsid w:val="003F705A"/>
    <w:rsid w:val="003F7AD3"/>
    <w:rsid w:val="004010E1"/>
    <w:rsid w:val="004019C8"/>
    <w:rsid w:val="00401B17"/>
    <w:rsid w:val="00403039"/>
    <w:rsid w:val="004043F6"/>
    <w:rsid w:val="00405A22"/>
    <w:rsid w:val="00406812"/>
    <w:rsid w:val="00410851"/>
    <w:rsid w:val="0041182E"/>
    <w:rsid w:val="0041280A"/>
    <w:rsid w:val="00412875"/>
    <w:rsid w:val="00414CB2"/>
    <w:rsid w:val="00415674"/>
    <w:rsid w:val="004163D7"/>
    <w:rsid w:val="00417D64"/>
    <w:rsid w:val="004210FF"/>
    <w:rsid w:val="0042262D"/>
    <w:rsid w:val="00422EBF"/>
    <w:rsid w:val="00423045"/>
    <w:rsid w:val="00424BE9"/>
    <w:rsid w:val="004253C3"/>
    <w:rsid w:val="0042691E"/>
    <w:rsid w:val="004270F7"/>
    <w:rsid w:val="00427119"/>
    <w:rsid w:val="004273F9"/>
    <w:rsid w:val="004314CC"/>
    <w:rsid w:val="00431ABD"/>
    <w:rsid w:val="0043368F"/>
    <w:rsid w:val="00437050"/>
    <w:rsid w:val="00441887"/>
    <w:rsid w:val="004425EA"/>
    <w:rsid w:val="00442BAF"/>
    <w:rsid w:val="00443428"/>
    <w:rsid w:val="00445CB2"/>
    <w:rsid w:val="00445D11"/>
    <w:rsid w:val="0044693B"/>
    <w:rsid w:val="00446CEE"/>
    <w:rsid w:val="00447143"/>
    <w:rsid w:val="00447E04"/>
    <w:rsid w:val="0045149F"/>
    <w:rsid w:val="004525B1"/>
    <w:rsid w:val="00452DEF"/>
    <w:rsid w:val="00455922"/>
    <w:rsid w:val="00456924"/>
    <w:rsid w:val="00461AA9"/>
    <w:rsid w:val="00463B11"/>
    <w:rsid w:val="00463BA7"/>
    <w:rsid w:val="00463D2D"/>
    <w:rsid w:val="00465CDB"/>
    <w:rsid w:val="00466B1A"/>
    <w:rsid w:val="00467C78"/>
    <w:rsid w:val="00467FE0"/>
    <w:rsid w:val="00470F4C"/>
    <w:rsid w:val="00474019"/>
    <w:rsid w:val="00475A51"/>
    <w:rsid w:val="00475FFB"/>
    <w:rsid w:val="0048116E"/>
    <w:rsid w:val="004811D8"/>
    <w:rsid w:val="00483092"/>
    <w:rsid w:val="00487DAE"/>
    <w:rsid w:val="004908A8"/>
    <w:rsid w:val="00490976"/>
    <w:rsid w:val="00490E30"/>
    <w:rsid w:val="00491BC6"/>
    <w:rsid w:val="00491F6B"/>
    <w:rsid w:val="0049266F"/>
    <w:rsid w:val="0049348E"/>
    <w:rsid w:val="00493C1A"/>
    <w:rsid w:val="00495E59"/>
    <w:rsid w:val="00497DAF"/>
    <w:rsid w:val="004A034F"/>
    <w:rsid w:val="004A044A"/>
    <w:rsid w:val="004A0BE6"/>
    <w:rsid w:val="004A1045"/>
    <w:rsid w:val="004A26B9"/>
    <w:rsid w:val="004A2CCE"/>
    <w:rsid w:val="004A4EC2"/>
    <w:rsid w:val="004A7384"/>
    <w:rsid w:val="004A751F"/>
    <w:rsid w:val="004A7B2D"/>
    <w:rsid w:val="004B03D0"/>
    <w:rsid w:val="004B0E79"/>
    <w:rsid w:val="004B19C4"/>
    <w:rsid w:val="004B34CF"/>
    <w:rsid w:val="004B375F"/>
    <w:rsid w:val="004B76E5"/>
    <w:rsid w:val="004B7846"/>
    <w:rsid w:val="004C2149"/>
    <w:rsid w:val="004C2BC2"/>
    <w:rsid w:val="004C43CB"/>
    <w:rsid w:val="004C454E"/>
    <w:rsid w:val="004C4BDE"/>
    <w:rsid w:val="004C5BB1"/>
    <w:rsid w:val="004C5F53"/>
    <w:rsid w:val="004C629A"/>
    <w:rsid w:val="004C6751"/>
    <w:rsid w:val="004D017D"/>
    <w:rsid w:val="004D01E8"/>
    <w:rsid w:val="004D6B60"/>
    <w:rsid w:val="004D7530"/>
    <w:rsid w:val="004E0FA1"/>
    <w:rsid w:val="004E2188"/>
    <w:rsid w:val="004E25FA"/>
    <w:rsid w:val="004E4316"/>
    <w:rsid w:val="004E4C32"/>
    <w:rsid w:val="004E763E"/>
    <w:rsid w:val="004F037E"/>
    <w:rsid w:val="004F0A2A"/>
    <w:rsid w:val="004F0E65"/>
    <w:rsid w:val="004F5F3A"/>
    <w:rsid w:val="004F619C"/>
    <w:rsid w:val="004F662F"/>
    <w:rsid w:val="004F6AF1"/>
    <w:rsid w:val="004F76FE"/>
    <w:rsid w:val="004F7987"/>
    <w:rsid w:val="005016CE"/>
    <w:rsid w:val="00501A2B"/>
    <w:rsid w:val="00501D98"/>
    <w:rsid w:val="005024C7"/>
    <w:rsid w:val="00502618"/>
    <w:rsid w:val="0050286F"/>
    <w:rsid w:val="005039D7"/>
    <w:rsid w:val="00505392"/>
    <w:rsid w:val="00505608"/>
    <w:rsid w:val="00505FE7"/>
    <w:rsid w:val="005066E0"/>
    <w:rsid w:val="00506CB8"/>
    <w:rsid w:val="00506E64"/>
    <w:rsid w:val="005077D0"/>
    <w:rsid w:val="00507BEB"/>
    <w:rsid w:val="0051086B"/>
    <w:rsid w:val="00510BE6"/>
    <w:rsid w:val="00511632"/>
    <w:rsid w:val="0051408E"/>
    <w:rsid w:val="00514EF9"/>
    <w:rsid w:val="005154E7"/>
    <w:rsid w:val="00515CEB"/>
    <w:rsid w:val="00516C40"/>
    <w:rsid w:val="00516C48"/>
    <w:rsid w:val="0052090C"/>
    <w:rsid w:val="00521F01"/>
    <w:rsid w:val="00523249"/>
    <w:rsid w:val="0052338E"/>
    <w:rsid w:val="00523F6D"/>
    <w:rsid w:val="00524848"/>
    <w:rsid w:val="00527B57"/>
    <w:rsid w:val="005300DF"/>
    <w:rsid w:val="005307BB"/>
    <w:rsid w:val="005315D7"/>
    <w:rsid w:val="00532513"/>
    <w:rsid w:val="00532FA9"/>
    <w:rsid w:val="0053378E"/>
    <w:rsid w:val="005355D5"/>
    <w:rsid w:val="00540593"/>
    <w:rsid w:val="00541A7F"/>
    <w:rsid w:val="005423C2"/>
    <w:rsid w:val="00543BFD"/>
    <w:rsid w:val="005451E4"/>
    <w:rsid w:val="00545B2B"/>
    <w:rsid w:val="00546A10"/>
    <w:rsid w:val="0054784A"/>
    <w:rsid w:val="00547B4A"/>
    <w:rsid w:val="0055057D"/>
    <w:rsid w:val="005507BA"/>
    <w:rsid w:val="005515D7"/>
    <w:rsid w:val="00551BB7"/>
    <w:rsid w:val="0055247C"/>
    <w:rsid w:val="00553E7E"/>
    <w:rsid w:val="00554992"/>
    <w:rsid w:val="00554C75"/>
    <w:rsid w:val="00554D34"/>
    <w:rsid w:val="00555857"/>
    <w:rsid w:val="00555E5F"/>
    <w:rsid w:val="005620AC"/>
    <w:rsid w:val="00562AC9"/>
    <w:rsid w:val="00564AFE"/>
    <w:rsid w:val="005670BA"/>
    <w:rsid w:val="00567395"/>
    <w:rsid w:val="00567532"/>
    <w:rsid w:val="005677DE"/>
    <w:rsid w:val="0057078E"/>
    <w:rsid w:val="00571850"/>
    <w:rsid w:val="00571EE5"/>
    <w:rsid w:val="00571EFA"/>
    <w:rsid w:val="00572D3A"/>
    <w:rsid w:val="00572FAC"/>
    <w:rsid w:val="0057437E"/>
    <w:rsid w:val="005749A6"/>
    <w:rsid w:val="00575119"/>
    <w:rsid w:val="00575232"/>
    <w:rsid w:val="00577DBA"/>
    <w:rsid w:val="005808F4"/>
    <w:rsid w:val="0058109F"/>
    <w:rsid w:val="0058276E"/>
    <w:rsid w:val="00582908"/>
    <w:rsid w:val="005856F1"/>
    <w:rsid w:val="00586FDF"/>
    <w:rsid w:val="00590930"/>
    <w:rsid w:val="005929CA"/>
    <w:rsid w:val="005931E3"/>
    <w:rsid w:val="00593D55"/>
    <w:rsid w:val="00594000"/>
    <w:rsid w:val="005957F2"/>
    <w:rsid w:val="00595B8C"/>
    <w:rsid w:val="00596339"/>
    <w:rsid w:val="00597EC7"/>
    <w:rsid w:val="00597F94"/>
    <w:rsid w:val="005A0D86"/>
    <w:rsid w:val="005A1D3A"/>
    <w:rsid w:val="005A2D43"/>
    <w:rsid w:val="005A3326"/>
    <w:rsid w:val="005A5345"/>
    <w:rsid w:val="005A5BDA"/>
    <w:rsid w:val="005B0382"/>
    <w:rsid w:val="005B180C"/>
    <w:rsid w:val="005B1AC2"/>
    <w:rsid w:val="005B1D4E"/>
    <w:rsid w:val="005B3EA3"/>
    <w:rsid w:val="005B491A"/>
    <w:rsid w:val="005B6074"/>
    <w:rsid w:val="005B675F"/>
    <w:rsid w:val="005B7235"/>
    <w:rsid w:val="005B7803"/>
    <w:rsid w:val="005C0025"/>
    <w:rsid w:val="005C070A"/>
    <w:rsid w:val="005C1DA7"/>
    <w:rsid w:val="005C1E4C"/>
    <w:rsid w:val="005C2833"/>
    <w:rsid w:val="005C306D"/>
    <w:rsid w:val="005C49C3"/>
    <w:rsid w:val="005C74AC"/>
    <w:rsid w:val="005D0C7E"/>
    <w:rsid w:val="005D0FF3"/>
    <w:rsid w:val="005D2907"/>
    <w:rsid w:val="005D2DD0"/>
    <w:rsid w:val="005D2F3C"/>
    <w:rsid w:val="005D3259"/>
    <w:rsid w:val="005D40C1"/>
    <w:rsid w:val="005D633F"/>
    <w:rsid w:val="005D67A4"/>
    <w:rsid w:val="005D6C57"/>
    <w:rsid w:val="005D75A6"/>
    <w:rsid w:val="005D79E4"/>
    <w:rsid w:val="005D7D50"/>
    <w:rsid w:val="005E0158"/>
    <w:rsid w:val="005E274E"/>
    <w:rsid w:val="005E32CE"/>
    <w:rsid w:val="005E4EDD"/>
    <w:rsid w:val="005E512D"/>
    <w:rsid w:val="005E5D04"/>
    <w:rsid w:val="005E7777"/>
    <w:rsid w:val="005E7C49"/>
    <w:rsid w:val="005E7C97"/>
    <w:rsid w:val="005F1A0A"/>
    <w:rsid w:val="005F1C82"/>
    <w:rsid w:val="005F3849"/>
    <w:rsid w:val="005F3CFE"/>
    <w:rsid w:val="005F4D9B"/>
    <w:rsid w:val="005F4E10"/>
    <w:rsid w:val="005F4E60"/>
    <w:rsid w:val="005F5163"/>
    <w:rsid w:val="005F5CFC"/>
    <w:rsid w:val="005F7DEE"/>
    <w:rsid w:val="00600C7E"/>
    <w:rsid w:val="00602434"/>
    <w:rsid w:val="006034B0"/>
    <w:rsid w:val="00604AB0"/>
    <w:rsid w:val="006059E6"/>
    <w:rsid w:val="00606BFD"/>
    <w:rsid w:val="00606D4D"/>
    <w:rsid w:val="00607983"/>
    <w:rsid w:val="0061216B"/>
    <w:rsid w:val="006121FB"/>
    <w:rsid w:val="00617BF7"/>
    <w:rsid w:val="00617CB4"/>
    <w:rsid w:val="00620B6D"/>
    <w:rsid w:val="00621790"/>
    <w:rsid w:val="006224D2"/>
    <w:rsid w:val="0062273F"/>
    <w:rsid w:val="00623326"/>
    <w:rsid w:val="00624BFE"/>
    <w:rsid w:val="00625C02"/>
    <w:rsid w:val="00630033"/>
    <w:rsid w:val="0063006B"/>
    <w:rsid w:val="006366D0"/>
    <w:rsid w:val="00642547"/>
    <w:rsid w:val="006431B8"/>
    <w:rsid w:val="006435D3"/>
    <w:rsid w:val="006439DE"/>
    <w:rsid w:val="006444DB"/>
    <w:rsid w:val="0064483A"/>
    <w:rsid w:val="006454B6"/>
    <w:rsid w:val="006458DF"/>
    <w:rsid w:val="006460CA"/>
    <w:rsid w:val="006468FF"/>
    <w:rsid w:val="006472F6"/>
    <w:rsid w:val="00650711"/>
    <w:rsid w:val="00650EA7"/>
    <w:rsid w:val="0065202B"/>
    <w:rsid w:val="00652EE6"/>
    <w:rsid w:val="00652F8D"/>
    <w:rsid w:val="006532A7"/>
    <w:rsid w:val="00653E38"/>
    <w:rsid w:val="00656153"/>
    <w:rsid w:val="0065627F"/>
    <w:rsid w:val="006563B1"/>
    <w:rsid w:val="006573F2"/>
    <w:rsid w:val="00660B73"/>
    <w:rsid w:val="006615A1"/>
    <w:rsid w:val="006616C3"/>
    <w:rsid w:val="00663DB7"/>
    <w:rsid w:val="006646B3"/>
    <w:rsid w:val="00665BF6"/>
    <w:rsid w:val="00666591"/>
    <w:rsid w:val="00666BB1"/>
    <w:rsid w:val="00666FED"/>
    <w:rsid w:val="00667CCB"/>
    <w:rsid w:val="00670C89"/>
    <w:rsid w:val="00672B5D"/>
    <w:rsid w:val="00675ED2"/>
    <w:rsid w:val="00676435"/>
    <w:rsid w:val="00677C63"/>
    <w:rsid w:val="006801AE"/>
    <w:rsid w:val="006807E3"/>
    <w:rsid w:val="0068213A"/>
    <w:rsid w:val="0068581B"/>
    <w:rsid w:val="006868D9"/>
    <w:rsid w:val="00687B25"/>
    <w:rsid w:val="0069228D"/>
    <w:rsid w:val="006924C4"/>
    <w:rsid w:val="006926DF"/>
    <w:rsid w:val="00692B45"/>
    <w:rsid w:val="00692E59"/>
    <w:rsid w:val="006932C7"/>
    <w:rsid w:val="0069472C"/>
    <w:rsid w:val="00695878"/>
    <w:rsid w:val="00695C5A"/>
    <w:rsid w:val="00697245"/>
    <w:rsid w:val="00697277"/>
    <w:rsid w:val="006A3242"/>
    <w:rsid w:val="006A3C42"/>
    <w:rsid w:val="006A3E64"/>
    <w:rsid w:val="006A4093"/>
    <w:rsid w:val="006A4A81"/>
    <w:rsid w:val="006A570A"/>
    <w:rsid w:val="006A6564"/>
    <w:rsid w:val="006A78C7"/>
    <w:rsid w:val="006A79AE"/>
    <w:rsid w:val="006B2EEB"/>
    <w:rsid w:val="006B3002"/>
    <w:rsid w:val="006B3367"/>
    <w:rsid w:val="006B44D9"/>
    <w:rsid w:val="006B4768"/>
    <w:rsid w:val="006B5205"/>
    <w:rsid w:val="006B584C"/>
    <w:rsid w:val="006B69FE"/>
    <w:rsid w:val="006C1BB9"/>
    <w:rsid w:val="006C4EAB"/>
    <w:rsid w:val="006C57C2"/>
    <w:rsid w:val="006C6180"/>
    <w:rsid w:val="006C6511"/>
    <w:rsid w:val="006C6D14"/>
    <w:rsid w:val="006C6DEF"/>
    <w:rsid w:val="006D0035"/>
    <w:rsid w:val="006D2204"/>
    <w:rsid w:val="006D4057"/>
    <w:rsid w:val="006D4836"/>
    <w:rsid w:val="006D5177"/>
    <w:rsid w:val="006D60DA"/>
    <w:rsid w:val="006E1886"/>
    <w:rsid w:val="006E2E1E"/>
    <w:rsid w:val="006E4469"/>
    <w:rsid w:val="006E5EB8"/>
    <w:rsid w:val="006E62B0"/>
    <w:rsid w:val="006E7AB7"/>
    <w:rsid w:val="006F1001"/>
    <w:rsid w:val="006F203A"/>
    <w:rsid w:val="006F3223"/>
    <w:rsid w:val="006F3AA9"/>
    <w:rsid w:val="00700FC8"/>
    <w:rsid w:val="00703550"/>
    <w:rsid w:val="00703864"/>
    <w:rsid w:val="0070474B"/>
    <w:rsid w:val="007057F6"/>
    <w:rsid w:val="007109A9"/>
    <w:rsid w:val="00711AA0"/>
    <w:rsid w:val="0071244F"/>
    <w:rsid w:val="00713078"/>
    <w:rsid w:val="00713206"/>
    <w:rsid w:val="00715BFE"/>
    <w:rsid w:val="00716C08"/>
    <w:rsid w:val="00721537"/>
    <w:rsid w:val="00724032"/>
    <w:rsid w:val="00724177"/>
    <w:rsid w:val="0072439B"/>
    <w:rsid w:val="0072495F"/>
    <w:rsid w:val="00724FA8"/>
    <w:rsid w:val="00725E8F"/>
    <w:rsid w:val="00726801"/>
    <w:rsid w:val="00727405"/>
    <w:rsid w:val="007307C7"/>
    <w:rsid w:val="00733B83"/>
    <w:rsid w:val="0073484C"/>
    <w:rsid w:val="00737EC9"/>
    <w:rsid w:val="00740BEC"/>
    <w:rsid w:val="007417A5"/>
    <w:rsid w:val="00741EBC"/>
    <w:rsid w:val="00742ADF"/>
    <w:rsid w:val="0074548A"/>
    <w:rsid w:val="0074657E"/>
    <w:rsid w:val="00746976"/>
    <w:rsid w:val="007471BE"/>
    <w:rsid w:val="00750EB3"/>
    <w:rsid w:val="00751A80"/>
    <w:rsid w:val="00751E38"/>
    <w:rsid w:val="00752227"/>
    <w:rsid w:val="00752C02"/>
    <w:rsid w:val="007541C6"/>
    <w:rsid w:val="00754815"/>
    <w:rsid w:val="00754D61"/>
    <w:rsid w:val="0075617C"/>
    <w:rsid w:val="0075691E"/>
    <w:rsid w:val="0075697F"/>
    <w:rsid w:val="00757116"/>
    <w:rsid w:val="007603D4"/>
    <w:rsid w:val="0076111A"/>
    <w:rsid w:val="00761444"/>
    <w:rsid w:val="00762568"/>
    <w:rsid w:val="007627B1"/>
    <w:rsid w:val="00765581"/>
    <w:rsid w:val="007655A6"/>
    <w:rsid w:val="00765647"/>
    <w:rsid w:val="007713CC"/>
    <w:rsid w:val="0077252E"/>
    <w:rsid w:val="00772C0A"/>
    <w:rsid w:val="007738D6"/>
    <w:rsid w:val="007758E0"/>
    <w:rsid w:val="0077656E"/>
    <w:rsid w:val="007765BB"/>
    <w:rsid w:val="0077688B"/>
    <w:rsid w:val="00776CA2"/>
    <w:rsid w:val="00777ECC"/>
    <w:rsid w:val="007818F8"/>
    <w:rsid w:val="00782475"/>
    <w:rsid w:val="00782591"/>
    <w:rsid w:val="007827A2"/>
    <w:rsid w:val="00782B49"/>
    <w:rsid w:val="0078419F"/>
    <w:rsid w:val="007870BD"/>
    <w:rsid w:val="00787754"/>
    <w:rsid w:val="007916EF"/>
    <w:rsid w:val="00792B86"/>
    <w:rsid w:val="007930BF"/>
    <w:rsid w:val="00793BAF"/>
    <w:rsid w:val="00793C09"/>
    <w:rsid w:val="00795A1C"/>
    <w:rsid w:val="00797145"/>
    <w:rsid w:val="00797316"/>
    <w:rsid w:val="007A33F6"/>
    <w:rsid w:val="007A5BD5"/>
    <w:rsid w:val="007A5CE2"/>
    <w:rsid w:val="007A65FD"/>
    <w:rsid w:val="007B014D"/>
    <w:rsid w:val="007B043C"/>
    <w:rsid w:val="007B158D"/>
    <w:rsid w:val="007B1E7A"/>
    <w:rsid w:val="007B5D0F"/>
    <w:rsid w:val="007B71FB"/>
    <w:rsid w:val="007B734A"/>
    <w:rsid w:val="007B76FD"/>
    <w:rsid w:val="007C0034"/>
    <w:rsid w:val="007C07EC"/>
    <w:rsid w:val="007C3E21"/>
    <w:rsid w:val="007C4159"/>
    <w:rsid w:val="007C578A"/>
    <w:rsid w:val="007C662D"/>
    <w:rsid w:val="007C6B2F"/>
    <w:rsid w:val="007C6C71"/>
    <w:rsid w:val="007C7B37"/>
    <w:rsid w:val="007D1946"/>
    <w:rsid w:val="007D1BF6"/>
    <w:rsid w:val="007D1CCC"/>
    <w:rsid w:val="007D2823"/>
    <w:rsid w:val="007D3491"/>
    <w:rsid w:val="007D53E5"/>
    <w:rsid w:val="007D5B5E"/>
    <w:rsid w:val="007D7B3B"/>
    <w:rsid w:val="007E14DC"/>
    <w:rsid w:val="007E3B11"/>
    <w:rsid w:val="007E7369"/>
    <w:rsid w:val="007F0800"/>
    <w:rsid w:val="007F21A0"/>
    <w:rsid w:val="007F5993"/>
    <w:rsid w:val="007F5D99"/>
    <w:rsid w:val="007F7D5D"/>
    <w:rsid w:val="007F7FF5"/>
    <w:rsid w:val="00801743"/>
    <w:rsid w:val="008042C7"/>
    <w:rsid w:val="00805531"/>
    <w:rsid w:val="008067E5"/>
    <w:rsid w:val="0081001D"/>
    <w:rsid w:val="008107BC"/>
    <w:rsid w:val="00813C19"/>
    <w:rsid w:val="00813CA8"/>
    <w:rsid w:val="00813DAA"/>
    <w:rsid w:val="00815156"/>
    <w:rsid w:val="008151CC"/>
    <w:rsid w:val="008158E5"/>
    <w:rsid w:val="00815FC3"/>
    <w:rsid w:val="00817895"/>
    <w:rsid w:val="00820ADB"/>
    <w:rsid w:val="00822760"/>
    <w:rsid w:val="00826657"/>
    <w:rsid w:val="008271A8"/>
    <w:rsid w:val="00827349"/>
    <w:rsid w:val="008278E4"/>
    <w:rsid w:val="00830805"/>
    <w:rsid w:val="00831CD3"/>
    <w:rsid w:val="00831E2E"/>
    <w:rsid w:val="008325BB"/>
    <w:rsid w:val="008330E9"/>
    <w:rsid w:val="008332FB"/>
    <w:rsid w:val="00835C83"/>
    <w:rsid w:val="00836BB9"/>
    <w:rsid w:val="00837328"/>
    <w:rsid w:val="008378B2"/>
    <w:rsid w:val="0084043D"/>
    <w:rsid w:val="00840B3B"/>
    <w:rsid w:val="008428EC"/>
    <w:rsid w:val="00842937"/>
    <w:rsid w:val="00842AB9"/>
    <w:rsid w:val="0084617E"/>
    <w:rsid w:val="00846B04"/>
    <w:rsid w:val="00846D21"/>
    <w:rsid w:val="00847404"/>
    <w:rsid w:val="0085073F"/>
    <w:rsid w:val="0085188F"/>
    <w:rsid w:val="00852011"/>
    <w:rsid w:val="008536C9"/>
    <w:rsid w:val="00853A84"/>
    <w:rsid w:val="00853B0D"/>
    <w:rsid w:val="00853FFA"/>
    <w:rsid w:val="008563B5"/>
    <w:rsid w:val="008575C5"/>
    <w:rsid w:val="00860E70"/>
    <w:rsid w:val="008615D2"/>
    <w:rsid w:val="008638DD"/>
    <w:rsid w:val="00867B36"/>
    <w:rsid w:val="00867E10"/>
    <w:rsid w:val="00870767"/>
    <w:rsid w:val="00871BCD"/>
    <w:rsid w:val="00873250"/>
    <w:rsid w:val="008732D9"/>
    <w:rsid w:val="008745E7"/>
    <w:rsid w:val="008768BB"/>
    <w:rsid w:val="00876F54"/>
    <w:rsid w:val="00880335"/>
    <w:rsid w:val="00885246"/>
    <w:rsid w:val="00885945"/>
    <w:rsid w:val="00886C6E"/>
    <w:rsid w:val="00886E80"/>
    <w:rsid w:val="00887DF1"/>
    <w:rsid w:val="00887EC0"/>
    <w:rsid w:val="008912DA"/>
    <w:rsid w:val="008919D6"/>
    <w:rsid w:val="00891F1B"/>
    <w:rsid w:val="00892010"/>
    <w:rsid w:val="008920E4"/>
    <w:rsid w:val="00892E11"/>
    <w:rsid w:val="0089589A"/>
    <w:rsid w:val="00895CBC"/>
    <w:rsid w:val="00896CA6"/>
    <w:rsid w:val="00896F34"/>
    <w:rsid w:val="008A11B3"/>
    <w:rsid w:val="008A16C6"/>
    <w:rsid w:val="008A256B"/>
    <w:rsid w:val="008A2BF1"/>
    <w:rsid w:val="008A50B3"/>
    <w:rsid w:val="008A7466"/>
    <w:rsid w:val="008B069B"/>
    <w:rsid w:val="008B10F1"/>
    <w:rsid w:val="008B1899"/>
    <w:rsid w:val="008B1D9E"/>
    <w:rsid w:val="008B42D4"/>
    <w:rsid w:val="008B479B"/>
    <w:rsid w:val="008B6DC2"/>
    <w:rsid w:val="008C23B4"/>
    <w:rsid w:val="008C2A3F"/>
    <w:rsid w:val="008C47CB"/>
    <w:rsid w:val="008C4DB7"/>
    <w:rsid w:val="008C7B32"/>
    <w:rsid w:val="008D2304"/>
    <w:rsid w:val="008D387B"/>
    <w:rsid w:val="008D3D39"/>
    <w:rsid w:val="008D47D8"/>
    <w:rsid w:val="008D4C77"/>
    <w:rsid w:val="008D5CAA"/>
    <w:rsid w:val="008D5FB2"/>
    <w:rsid w:val="008D6190"/>
    <w:rsid w:val="008D6463"/>
    <w:rsid w:val="008D7183"/>
    <w:rsid w:val="008D762A"/>
    <w:rsid w:val="008F1932"/>
    <w:rsid w:val="008F38E8"/>
    <w:rsid w:val="008F3BB3"/>
    <w:rsid w:val="008F3FF8"/>
    <w:rsid w:val="008F4034"/>
    <w:rsid w:val="008F5E81"/>
    <w:rsid w:val="008F795A"/>
    <w:rsid w:val="00900169"/>
    <w:rsid w:val="009003C2"/>
    <w:rsid w:val="00901819"/>
    <w:rsid w:val="0090379A"/>
    <w:rsid w:val="0090492D"/>
    <w:rsid w:val="00905AC4"/>
    <w:rsid w:val="00906DEB"/>
    <w:rsid w:val="009074AB"/>
    <w:rsid w:val="009078A4"/>
    <w:rsid w:val="009110FF"/>
    <w:rsid w:val="009123B8"/>
    <w:rsid w:val="009132B3"/>
    <w:rsid w:val="00913865"/>
    <w:rsid w:val="00914558"/>
    <w:rsid w:val="00914C64"/>
    <w:rsid w:val="00914F70"/>
    <w:rsid w:val="00915368"/>
    <w:rsid w:val="009156FD"/>
    <w:rsid w:val="009157BB"/>
    <w:rsid w:val="00915CE7"/>
    <w:rsid w:val="00916404"/>
    <w:rsid w:val="009164DA"/>
    <w:rsid w:val="00916BF1"/>
    <w:rsid w:val="00917172"/>
    <w:rsid w:val="0091756F"/>
    <w:rsid w:val="009203B3"/>
    <w:rsid w:val="00922D3B"/>
    <w:rsid w:val="00923A79"/>
    <w:rsid w:val="00923F7A"/>
    <w:rsid w:val="009241F4"/>
    <w:rsid w:val="00925407"/>
    <w:rsid w:val="00926B6C"/>
    <w:rsid w:val="00927946"/>
    <w:rsid w:val="00931810"/>
    <w:rsid w:val="0093188E"/>
    <w:rsid w:val="009320AD"/>
    <w:rsid w:val="00932186"/>
    <w:rsid w:val="00934423"/>
    <w:rsid w:val="0093555C"/>
    <w:rsid w:val="00936DFA"/>
    <w:rsid w:val="0093733C"/>
    <w:rsid w:val="0094035B"/>
    <w:rsid w:val="009407E4"/>
    <w:rsid w:val="00940A7C"/>
    <w:rsid w:val="00942A7C"/>
    <w:rsid w:val="00944503"/>
    <w:rsid w:val="00944E96"/>
    <w:rsid w:val="00944F26"/>
    <w:rsid w:val="00946102"/>
    <w:rsid w:val="00947553"/>
    <w:rsid w:val="00952637"/>
    <w:rsid w:val="00955127"/>
    <w:rsid w:val="009576E0"/>
    <w:rsid w:val="00960618"/>
    <w:rsid w:val="00960D19"/>
    <w:rsid w:val="00960E7F"/>
    <w:rsid w:val="00961E63"/>
    <w:rsid w:val="0096316C"/>
    <w:rsid w:val="00963544"/>
    <w:rsid w:val="00963EF2"/>
    <w:rsid w:val="009655F1"/>
    <w:rsid w:val="00965855"/>
    <w:rsid w:val="00966836"/>
    <w:rsid w:val="00966CA5"/>
    <w:rsid w:val="00967A3B"/>
    <w:rsid w:val="00967AB9"/>
    <w:rsid w:val="00967D0E"/>
    <w:rsid w:val="00970924"/>
    <w:rsid w:val="00973F9C"/>
    <w:rsid w:val="00974A06"/>
    <w:rsid w:val="00975965"/>
    <w:rsid w:val="0097776E"/>
    <w:rsid w:val="009806B2"/>
    <w:rsid w:val="00980B4D"/>
    <w:rsid w:val="00980DD9"/>
    <w:rsid w:val="00982A74"/>
    <w:rsid w:val="00982D64"/>
    <w:rsid w:val="009831AE"/>
    <w:rsid w:val="0098510C"/>
    <w:rsid w:val="00985EBD"/>
    <w:rsid w:val="00986C33"/>
    <w:rsid w:val="00991BD1"/>
    <w:rsid w:val="00992007"/>
    <w:rsid w:val="009923F0"/>
    <w:rsid w:val="00992A5C"/>
    <w:rsid w:val="00992AEB"/>
    <w:rsid w:val="009949D5"/>
    <w:rsid w:val="009957DA"/>
    <w:rsid w:val="00995958"/>
    <w:rsid w:val="00996578"/>
    <w:rsid w:val="009A0915"/>
    <w:rsid w:val="009A0EBB"/>
    <w:rsid w:val="009A1533"/>
    <w:rsid w:val="009A2647"/>
    <w:rsid w:val="009A2F20"/>
    <w:rsid w:val="009A35B8"/>
    <w:rsid w:val="009A3783"/>
    <w:rsid w:val="009A44DA"/>
    <w:rsid w:val="009A5409"/>
    <w:rsid w:val="009A5740"/>
    <w:rsid w:val="009A7C5A"/>
    <w:rsid w:val="009A7FC6"/>
    <w:rsid w:val="009B06FC"/>
    <w:rsid w:val="009B25F7"/>
    <w:rsid w:val="009B2ED7"/>
    <w:rsid w:val="009B3BA3"/>
    <w:rsid w:val="009B3EEE"/>
    <w:rsid w:val="009B461D"/>
    <w:rsid w:val="009B654F"/>
    <w:rsid w:val="009B6B3B"/>
    <w:rsid w:val="009B7A2B"/>
    <w:rsid w:val="009C046E"/>
    <w:rsid w:val="009C198B"/>
    <w:rsid w:val="009C1A0B"/>
    <w:rsid w:val="009C28F3"/>
    <w:rsid w:val="009C2DCC"/>
    <w:rsid w:val="009C3553"/>
    <w:rsid w:val="009C4C6A"/>
    <w:rsid w:val="009C6809"/>
    <w:rsid w:val="009C7682"/>
    <w:rsid w:val="009C7894"/>
    <w:rsid w:val="009D008D"/>
    <w:rsid w:val="009D0E84"/>
    <w:rsid w:val="009D15F8"/>
    <w:rsid w:val="009D331B"/>
    <w:rsid w:val="009D396C"/>
    <w:rsid w:val="009D561E"/>
    <w:rsid w:val="009D6056"/>
    <w:rsid w:val="009E080A"/>
    <w:rsid w:val="009E0A0F"/>
    <w:rsid w:val="009E11A4"/>
    <w:rsid w:val="009E1D7C"/>
    <w:rsid w:val="009E28EA"/>
    <w:rsid w:val="009E49AB"/>
    <w:rsid w:val="009E5315"/>
    <w:rsid w:val="009E67A2"/>
    <w:rsid w:val="009E7133"/>
    <w:rsid w:val="009E778B"/>
    <w:rsid w:val="009F1DB7"/>
    <w:rsid w:val="009F2746"/>
    <w:rsid w:val="009F3469"/>
    <w:rsid w:val="009F38B0"/>
    <w:rsid w:val="009F5086"/>
    <w:rsid w:val="009F57DD"/>
    <w:rsid w:val="009F5C51"/>
    <w:rsid w:val="009F612D"/>
    <w:rsid w:val="009F6C6B"/>
    <w:rsid w:val="009F7B8B"/>
    <w:rsid w:val="00A013B1"/>
    <w:rsid w:val="00A04487"/>
    <w:rsid w:val="00A04888"/>
    <w:rsid w:val="00A06DF0"/>
    <w:rsid w:val="00A0717D"/>
    <w:rsid w:val="00A10FAF"/>
    <w:rsid w:val="00A1116D"/>
    <w:rsid w:val="00A11501"/>
    <w:rsid w:val="00A13B25"/>
    <w:rsid w:val="00A14EBB"/>
    <w:rsid w:val="00A1597C"/>
    <w:rsid w:val="00A213A1"/>
    <w:rsid w:val="00A22091"/>
    <w:rsid w:val="00A224E4"/>
    <w:rsid w:val="00A22BE8"/>
    <w:rsid w:val="00A23702"/>
    <w:rsid w:val="00A23ADE"/>
    <w:rsid w:val="00A23FBF"/>
    <w:rsid w:val="00A2480A"/>
    <w:rsid w:val="00A25E3F"/>
    <w:rsid w:val="00A26F0E"/>
    <w:rsid w:val="00A308D2"/>
    <w:rsid w:val="00A30F7F"/>
    <w:rsid w:val="00A32165"/>
    <w:rsid w:val="00A32866"/>
    <w:rsid w:val="00A32C07"/>
    <w:rsid w:val="00A34631"/>
    <w:rsid w:val="00A35CA3"/>
    <w:rsid w:val="00A361CF"/>
    <w:rsid w:val="00A36769"/>
    <w:rsid w:val="00A36E41"/>
    <w:rsid w:val="00A4379B"/>
    <w:rsid w:val="00A43B89"/>
    <w:rsid w:val="00A4433C"/>
    <w:rsid w:val="00A47800"/>
    <w:rsid w:val="00A5161F"/>
    <w:rsid w:val="00A51AC4"/>
    <w:rsid w:val="00A51AC7"/>
    <w:rsid w:val="00A527B9"/>
    <w:rsid w:val="00A53089"/>
    <w:rsid w:val="00A5346C"/>
    <w:rsid w:val="00A5404C"/>
    <w:rsid w:val="00A60154"/>
    <w:rsid w:val="00A611E9"/>
    <w:rsid w:val="00A61226"/>
    <w:rsid w:val="00A61C15"/>
    <w:rsid w:val="00A61C92"/>
    <w:rsid w:val="00A63561"/>
    <w:rsid w:val="00A649AA"/>
    <w:rsid w:val="00A64E98"/>
    <w:rsid w:val="00A65169"/>
    <w:rsid w:val="00A65A2C"/>
    <w:rsid w:val="00A664EB"/>
    <w:rsid w:val="00A7081C"/>
    <w:rsid w:val="00A70F4D"/>
    <w:rsid w:val="00A71DCB"/>
    <w:rsid w:val="00A73427"/>
    <w:rsid w:val="00A736EA"/>
    <w:rsid w:val="00A73C67"/>
    <w:rsid w:val="00A74C86"/>
    <w:rsid w:val="00A76806"/>
    <w:rsid w:val="00A76EB8"/>
    <w:rsid w:val="00A7738B"/>
    <w:rsid w:val="00A774E1"/>
    <w:rsid w:val="00A80633"/>
    <w:rsid w:val="00A81002"/>
    <w:rsid w:val="00A81C5D"/>
    <w:rsid w:val="00A81F10"/>
    <w:rsid w:val="00A8308E"/>
    <w:rsid w:val="00A839DB"/>
    <w:rsid w:val="00A8440C"/>
    <w:rsid w:val="00A84D65"/>
    <w:rsid w:val="00A87961"/>
    <w:rsid w:val="00A87C72"/>
    <w:rsid w:val="00A87EB6"/>
    <w:rsid w:val="00A92F35"/>
    <w:rsid w:val="00A94EBB"/>
    <w:rsid w:val="00AA0141"/>
    <w:rsid w:val="00AA1F0D"/>
    <w:rsid w:val="00AA3ED1"/>
    <w:rsid w:val="00AA4291"/>
    <w:rsid w:val="00AA439D"/>
    <w:rsid w:val="00AA4577"/>
    <w:rsid w:val="00AA4D32"/>
    <w:rsid w:val="00AA68BB"/>
    <w:rsid w:val="00AA711F"/>
    <w:rsid w:val="00AA7775"/>
    <w:rsid w:val="00AB02B6"/>
    <w:rsid w:val="00AB169F"/>
    <w:rsid w:val="00AB202B"/>
    <w:rsid w:val="00AB23C3"/>
    <w:rsid w:val="00AB4071"/>
    <w:rsid w:val="00AB5B9C"/>
    <w:rsid w:val="00AB6E06"/>
    <w:rsid w:val="00AB7E73"/>
    <w:rsid w:val="00AC0E88"/>
    <w:rsid w:val="00AC128F"/>
    <w:rsid w:val="00AC234A"/>
    <w:rsid w:val="00AC256D"/>
    <w:rsid w:val="00AC2CD8"/>
    <w:rsid w:val="00AC3B20"/>
    <w:rsid w:val="00AC3E84"/>
    <w:rsid w:val="00AC47B1"/>
    <w:rsid w:val="00AC506E"/>
    <w:rsid w:val="00AD2A95"/>
    <w:rsid w:val="00AD378F"/>
    <w:rsid w:val="00AD3954"/>
    <w:rsid w:val="00AD5E0C"/>
    <w:rsid w:val="00AD6397"/>
    <w:rsid w:val="00AD692F"/>
    <w:rsid w:val="00AD775F"/>
    <w:rsid w:val="00AE0421"/>
    <w:rsid w:val="00AE4CD8"/>
    <w:rsid w:val="00AE5907"/>
    <w:rsid w:val="00AE6B42"/>
    <w:rsid w:val="00AE7724"/>
    <w:rsid w:val="00AE793A"/>
    <w:rsid w:val="00AF07F1"/>
    <w:rsid w:val="00AF2F89"/>
    <w:rsid w:val="00AF3546"/>
    <w:rsid w:val="00AF47B7"/>
    <w:rsid w:val="00AF5B6C"/>
    <w:rsid w:val="00AF5CD4"/>
    <w:rsid w:val="00AF6FE0"/>
    <w:rsid w:val="00AF7250"/>
    <w:rsid w:val="00AF7323"/>
    <w:rsid w:val="00B00632"/>
    <w:rsid w:val="00B03BAE"/>
    <w:rsid w:val="00B03C4A"/>
    <w:rsid w:val="00B0467B"/>
    <w:rsid w:val="00B0487E"/>
    <w:rsid w:val="00B057D4"/>
    <w:rsid w:val="00B0615B"/>
    <w:rsid w:val="00B06729"/>
    <w:rsid w:val="00B06B7B"/>
    <w:rsid w:val="00B07D75"/>
    <w:rsid w:val="00B102B1"/>
    <w:rsid w:val="00B1073D"/>
    <w:rsid w:val="00B109C7"/>
    <w:rsid w:val="00B11C44"/>
    <w:rsid w:val="00B12790"/>
    <w:rsid w:val="00B12F07"/>
    <w:rsid w:val="00B13CDB"/>
    <w:rsid w:val="00B14738"/>
    <w:rsid w:val="00B160F0"/>
    <w:rsid w:val="00B161BC"/>
    <w:rsid w:val="00B1736F"/>
    <w:rsid w:val="00B20249"/>
    <w:rsid w:val="00B20678"/>
    <w:rsid w:val="00B20815"/>
    <w:rsid w:val="00B21999"/>
    <w:rsid w:val="00B229CF"/>
    <w:rsid w:val="00B22AF7"/>
    <w:rsid w:val="00B23047"/>
    <w:rsid w:val="00B24C18"/>
    <w:rsid w:val="00B24DB3"/>
    <w:rsid w:val="00B2544B"/>
    <w:rsid w:val="00B2643C"/>
    <w:rsid w:val="00B271E4"/>
    <w:rsid w:val="00B27CF7"/>
    <w:rsid w:val="00B314BB"/>
    <w:rsid w:val="00B31C18"/>
    <w:rsid w:val="00B31FE8"/>
    <w:rsid w:val="00B32564"/>
    <w:rsid w:val="00B3336B"/>
    <w:rsid w:val="00B333B4"/>
    <w:rsid w:val="00B34C4E"/>
    <w:rsid w:val="00B34E56"/>
    <w:rsid w:val="00B363A8"/>
    <w:rsid w:val="00B36778"/>
    <w:rsid w:val="00B36DD4"/>
    <w:rsid w:val="00B370A8"/>
    <w:rsid w:val="00B3717F"/>
    <w:rsid w:val="00B4006A"/>
    <w:rsid w:val="00B41E89"/>
    <w:rsid w:val="00B4295F"/>
    <w:rsid w:val="00B446C7"/>
    <w:rsid w:val="00B44D52"/>
    <w:rsid w:val="00B45DE9"/>
    <w:rsid w:val="00B4749C"/>
    <w:rsid w:val="00B47A4B"/>
    <w:rsid w:val="00B527F9"/>
    <w:rsid w:val="00B52950"/>
    <w:rsid w:val="00B53232"/>
    <w:rsid w:val="00B53867"/>
    <w:rsid w:val="00B53874"/>
    <w:rsid w:val="00B556AE"/>
    <w:rsid w:val="00B56C45"/>
    <w:rsid w:val="00B571C9"/>
    <w:rsid w:val="00B600F1"/>
    <w:rsid w:val="00B6040E"/>
    <w:rsid w:val="00B6168E"/>
    <w:rsid w:val="00B61999"/>
    <w:rsid w:val="00B61CD5"/>
    <w:rsid w:val="00B63CA5"/>
    <w:rsid w:val="00B6510C"/>
    <w:rsid w:val="00B65FB3"/>
    <w:rsid w:val="00B66444"/>
    <w:rsid w:val="00B70AE1"/>
    <w:rsid w:val="00B71918"/>
    <w:rsid w:val="00B71BC2"/>
    <w:rsid w:val="00B7459B"/>
    <w:rsid w:val="00B754ED"/>
    <w:rsid w:val="00B76646"/>
    <w:rsid w:val="00B77294"/>
    <w:rsid w:val="00B8470A"/>
    <w:rsid w:val="00B86727"/>
    <w:rsid w:val="00B86996"/>
    <w:rsid w:val="00B90FB6"/>
    <w:rsid w:val="00B9183E"/>
    <w:rsid w:val="00B91C1C"/>
    <w:rsid w:val="00B92835"/>
    <w:rsid w:val="00B92BD6"/>
    <w:rsid w:val="00B93007"/>
    <w:rsid w:val="00B93EDD"/>
    <w:rsid w:val="00B940A5"/>
    <w:rsid w:val="00B96EDF"/>
    <w:rsid w:val="00B977D5"/>
    <w:rsid w:val="00BA04B1"/>
    <w:rsid w:val="00BA3AA1"/>
    <w:rsid w:val="00BA6585"/>
    <w:rsid w:val="00BA6E0A"/>
    <w:rsid w:val="00BA79F5"/>
    <w:rsid w:val="00BA7E43"/>
    <w:rsid w:val="00BB0AA7"/>
    <w:rsid w:val="00BB0F34"/>
    <w:rsid w:val="00BB14A2"/>
    <w:rsid w:val="00BB26E6"/>
    <w:rsid w:val="00BB294D"/>
    <w:rsid w:val="00BB2ED9"/>
    <w:rsid w:val="00BB4809"/>
    <w:rsid w:val="00BB4F01"/>
    <w:rsid w:val="00BB5F74"/>
    <w:rsid w:val="00BC0EA1"/>
    <w:rsid w:val="00BC1DFA"/>
    <w:rsid w:val="00BC25C1"/>
    <w:rsid w:val="00BC5DC0"/>
    <w:rsid w:val="00BC6087"/>
    <w:rsid w:val="00BC7B3F"/>
    <w:rsid w:val="00BD16C7"/>
    <w:rsid w:val="00BD17A0"/>
    <w:rsid w:val="00BD194F"/>
    <w:rsid w:val="00BD2E81"/>
    <w:rsid w:val="00BD4E30"/>
    <w:rsid w:val="00BD78CD"/>
    <w:rsid w:val="00BD7B0A"/>
    <w:rsid w:val="00BE04C6"/>
    <w:rsid w:val="00BE1D42"/>
    <w:rsid w:val="00BE47BB"/>
    <w:rsid w:val="00BE5221"/>
    <w:rsid w:val="00BE59A2"/>
    <w:rsid w:val="00BE5C26"/>
    <w:rsid w:val="00BF03F3"/>
    <w:rsid w:val="00BF08CF"/>
    <w:rsid w:val="00BF186E"/>
    <w:rsid w:val="00BF1C4C"/>
    <w:rsid w:val="00BF344A"/>
    <w:rsid w:val="00BF6560"/>
    <w:rsid w:val="00BF6B3F"/>
    <w:rsid w:val="00C00EA2"/>
    <w:rsid w:val="00C0168C"/>
    <w:rsid w:val="00C02474"/>
    <w:rsid w:val="00C0278D"/>
    <w:rsid w:val="00C02BDA"/>
    <w:rsid w:val="00C03DB9"/>
    <w:rsid w:val="00C040D8"/>
    <w:rsid w:val="00C04E54"/>
    <w:rsid w:val="00C06375"/>
    <w:rsid w:val="00C07DEF"/>
    <w:rsid w:val="00C117F5"/>
    <w:rsid w:val="00C13020"/>
    <w:rsid w:val="00C13BB0"/>
    <w:rsid w:val="00C14C0E"/>
    <w:rsid w:val="00C16096"/>
    <w:rsid w:val="00C21300"/>
    <w:rsid w:val="00C21309"/>
    <w:rsid w:val="00C228DE"/>
    <w:rsid w:val="00C231EE"/>
    <w:rsid w:val="00C2455D"/>
    <w:rsid w:val="00C26B41"/>
    <w:rsid w:val="00C26B7B"/>
    <w:rsid w:val="00C27729"/>
    <w:rsid w:val="00C3259B"/>
    <w:rsid w:val="00C326D8"/>
    <w:rsid w:val="00C35534"/>
    <w:rsid w:val="00C36A21"/>
    <w:rsid w:val="00C404B2"/>
    <w:rsid w:val="00C40969"/>
    <w:rsid w:val="00C41CF2"/>
    <w:rsid w:val="00C4261F"/>
    <w:rsid w:val="00C4270C"/>
    <w:rsid w:val="00C433D2"/>
    <w:rsid w:val="00C43DD1"/>
    <w:rsid w:val="00C44726"/>
    <w:rsid w:val="00C44F76"/>
    <w:rsid w:val="00C46AD9"/>
    <w:rsid w:val="00C47C43"/>
    <w:rsid w:val="00C47DBC"/>
    <w:rsid w:val="00C536DA"/>
    <w:rsid w:val="00C544D6"/>
    <w:rsid w:val="00C54543"/>
    <w:rsid w:val="00C550C8"/>
    <w:rsid w:val="00C5582A"/>
    <w:rsid w:val="00C60443"/>
    <w:rsid w:val="00C60699"/>
    <w:rsid w:val="00C6076E"/>
    <w:rsid w:val="00C61EBE"/>
    <w:rsid w:val="00C62083"/>
    <w:rsid w:val="00C62B89"/>
    <w:rsid w:val="00C63290"/>
    <w:rsid w:val="00C64C8A"/>
    <w:rsid w:val="00C654EF"/>
    <w:rsid w:val="00C6627D"/>
    <w:rsid w:val="00C6636D"/>
    <w:rsid w:val="00C6648C"/>
    <w:rsid w:val="00C66BDD"/>
    <w:rsid w:val="00C67036"/>
    <w:rsid w:val="00C71278"/>
    <w:rsid w:val="00C7134A"/>
    <w:rsid w:val="00C72E83"/>
    <w:rsid w:val="00C730CE"/>
    <w:rsid w:val="00C73705"/>
    <w:rsid w:val="00C745C2"/>
    <w:rsid w:val="00C74B82"/>
    <w:rsid w:val="00C76391"/>
    <w:rsid w:val="00C7742B"/>
    <w:rsid w:val="00C80C92"/>
    <w:rsid w:val="00C80D2F"/>
    <w:rsid w:val="00C810AB"/>
    <w:rsid w:val="00C8295E"/>
    <w:rsid w:val="00C82E19"/>
    <w:rsid w:val="00C82FBD"/>
    <w:rsid w:val="00C831A9"/>
    <w:rsid w:val="00C83AEA"/>
    <w:rsid w:val="00C851AE"/>
    <w:rsid w:val="00C860DF"/>
    <w:rsid w:val="00C868D7"/>
    <w:rsid w:val="00C86D24"/>
    <w:rsid w:val="00C918FA"/>
    <w:rsid w:val="00C91E31"/>
    <w:rsid w:val="00C91EA6"/>
    <w:rsid w:val="00C92714"/>
    <w:rsid w:val="00C92864"/>
    <w:rsid w:val="00C92EF4"/>
    <w:rsid w:val="00C9361F"/>
    <w:rsid w:val="00C94FF1"/>
    <w:rsid w:val="00C959BE"/>
    <w:rsid w:val="00C96CF0"/>
    <w:rsid w:val="00C9730E"/>
    <w:rsid w:val="00CA1549"/>
    <w:rsid w:val="00CA2B85"/>
    <w:rsid w:val="00CA46AA"/>
    <w:rsid w:val="00CA5351"/>
    <w:rsid w:val="00CB01D2"/>
    <w:rsid w:val="00CB0208"/>
    <w:rsid w:val="00CB092F"/>
    <w:rsid w:val="00CB0F0B"/>
    <w:rsid w:val="00CB0FF2"/>
    <w:rsid w:val="00CB11B0"/>
    <w:rsid w:val="00CB40AE"/>
    <w:rsid w:val="00CB4138"/>
    <w:rsid w:val="00CB5659"/>
    <w:rsid w:val="00CB6C73"/>
    <w:rsid w:val="00CC0A1B"/>
    <w:rsid w:val="00CC4772"/>
    <w:rsid w:val="00CC545B"/>
    <w:rsid w:val="00CC6801"/>
    <w:rsid w:val="00CC6C9C"/>
    <w:rsid w:val="00CC7074"/>
    <w:rsid w:val="00CD1E7A"/>
    <w:rsid w:val="00CD276D"/>
    <w:rsid w:val="00CD594F"/>
    <w:rsid w:val="00CD6B37"/>
    <w:rsid w:val="00CD6F57"/>
    <w:rsid w:val="00CD700A"/>
    <w:rsid w:val="00CD7890"/>
    <w:rsid w:val="00CE0462"/>
    <w:rsid w:val="00CE1693"/>
    <w:rsid w:val="00CE45F5"/>
    <w:rsid w:val="00CE46CA"/>
    <w:rsid w:val="00CE4FE6"/>
    <w:rsid w:val="00CE531C"/>
    <w:rsid w:val="00CE5D0C"/>
    <w:rsid w:val="00CE611D"/>
    <w:rsid w:val="00CE67A6"/>
    <w:rsid w:val="00CE69B1"/>
    <w:rsid w:val="00CE7522"/>
    <w:rsid w:val="00CF1D5A"/>
    <w:rsid w:val="00CF1F63"/>
    <w:rsid w:val="00CF2FAA"/>
    <w:rsid w:val="00CF3363"/>
    <w:rsid w:val="00CF4D12"/>
    <w:rsid w:val="00CF4DD5"/>
    <w:rsid w:val="00CF5DC8"/>
    <w:rsid w:val="00CF6D67"/>
    <w:rsid w:val="00CF7C14"/>
    <w:rsid w:val="00D017E9"/>
    <w:rsid w:val="00D01B25"/>
    <w:rsid w:val="00D02FBA"/>
    <w:rsid w:val="00D04AE5"/>
    <w:rsid w:val="00D04D7C"/>
    <w:rsid w:val="00D05FA5"/>
    <w:rsid w:val="00D065BA"/>
    <w:rsid w:val="00D06837"/>
    <w:rsid w:val="00D0724F"/>
    <w:rsid w:val="00D12B6B"/>
    <w:rsid w:val="00D13756"/>
    <w:rsid w:val="00D1476B"/>
    <w:rsid w:val="00D14963"/>
    <w:rsid w:val="00D16973"/>
    <w:rsid w:val="00D16AF2"/>
    <w:rsid w:val="00D16D85"/>
    <w:rsid w:val="00D16E7F"/>
    <w:rsid w:val="00D206DF"/>
    <w:rsid w:val="00D20A75"/>
    <w:rsid w:val="00D20C13"/>
    <w:rsid w:val="00D231B0"/>
    <w:rsid w:val="00D234D1"/>
    <w:rsid w:val="00D234EF"/>
    <w:rsid w:val="00D25602"/>
    <w:rsid w:val="00D25F3C"/>
    <w:rsid w:val="00D27D94"/>
    <w:rsid w:val="00D31C11"/>
    <w:rsid w:val="00D35519"/>
    <w:rsid w:val="00D35609"/>
    <w:rsid w:val="00D36EC0"/>
    <w:rsid w:val="00D372D9"/>
    <w:rsid w:val="00D377EC"/>
    <w:rsid w:val="00D37F47"/>
    <w:rsid w:val="00D40853"/>
    <w:rsid w:val="00D40BFC"/>
    <w:rsid w:val="00D45194"/>
    <w:rsid w:val="00D45368"/>
    <w:rsid w:val="00D46ACC"/>
    <w:rsid w:val="00D50873"/>
    <w:rsid w:val="00D50A4D"/>
    <w:rsid w:val="00D50DB2"/>
    <w:rsid w:val="00D512C9"/>
    <w:rsid w:val="00D516C0"/>
    <w:rsid w:val="00D5202A"/>
    <w:rsid w:val="00D52A90"/>
    <w:rsid w:val="00D5395C"/>
    <w:rsid w:val="00D539EF"/>
    <w:rsid w:val="00D56A52"/>
    <w:rsid w:val="00D5705F"/>
    <w:rsid w:val="00D6037F"/>
    <w:rsid w:val="00D6072B"/>
    <w:rsid w:val="00D61820"/>
    <w:rsid w:val="00D64C3B"/>
    <w:rsid w:val="00D700C7"/>
    <w:rsid w:val="00D71A35"/>
    <w:rsid w:val="00D71B43"/>
    <w:rsid w:val="00D71E0A"/>
    <w:rsid w:val="00D7459A"/>
    <w:rsid w:val="00D75146"/>
    <w:rsid w:val="00D75E73"/>
    <w:rsid w:val="00D76A75"/>
    <w:rsid w:val="00D76AAA"/>
    <w:rsid w:val="00D80A01"/>
    <w:rsid w:val="00D810DF"/>
    <w:rsid w:val="00D81CBE"/>
    <w:rsid w:val="00D8221E"/>
    <w:rsid w:val="00D83A1D"/>
    <w:rsid w:val="00D84DE5"/>
    <w:rsid w:val="00D85DB5"/>
    <w:rsid w:val="00D86788"/>
    <w:rsid w:val="00D8730E"/>
    <w:rsid w:val="00D87610"/>
    <w:rsid w:val="00D9093B"/>
    <w:rsid w:val="00D923D2"/>
    <w:rsid w:val="00D93A1F"/>
    <w:rsid w:val="00D9419C"/>
    <w:rsid w:val="00D94FE6"/>
    <w:rsid w:val="00D95F9E"/>
    <w:rsid w:val="00D96597"/>
    <w:rsid w:val="00D965E7"/>
    <w:rsid w:val="00D97D9F"/>
    <w:rsid w:val="00DA158D"/>
    <w:rsid w:val="00DA20B8"/>
    <w:rsid w:val="00DA22A8"/>
    <w:rsid w:val="00DA27EE"/>
    <w:rsid w:val="00DA3FD5"/>
    <w:rsid w:val="00DA4541"/>
    <w:rsid w:val="00DA5EDA"/>
    <w:rsid w:val="00DA6D9D"/>
    <w:rsid w:val="00DB09A1"/>
    <w:rsid w:val="00DB0F01"/>
    <w:rsid w:val="00DB2146"/>
    <w:rsid w:val="00DB5888"/>
    <w:rsid w:val="00DB5F16"/>
    <w:rsid w:val="00DB6515"/>
    <w:rsid w:val="00DB655C"/>
    <w:rsid w:val="00DC2A51"/>
    <w:rsid w:val="00DC2ED5"/>
    <w:rsid w:val="00DC650E"/>
    <w:rsid w:val="00DC6A13"/>
    <w:rsid w:val="00DD04A8"/>
    <w:rsid w:val="00DD286F"/>
    <w:rsid w:val="00DD2AA4"/>
    <w:rsid w:val="00DD3331"/>
    <w:rsid w:val="00DD4DC0"/>
    <w:rsid w:val="00DD52D7"/>
    <w:rsid w:val="00DD55E5"/>
    <w:rsid w:val="00DD6576"/>
    <w:rsid w:val="00DD6FF2"/>
    <w:rsid w:val="00DD7268"/>
    <w:rsid w:val="00DD7F01"/>
    <w:rsid w:val="00DD7F0E"/>
    <w:rsid w:val="00DE215C"/>
    <w:rsid w:val="00DE24C0"/>
    <w:rsid w:val="00DE34F3"/>
    <w:rsid w:val="00DE3795"/>
    <w:rsid w:val="00DE3BCD"/>
    <w:rsid w:val="00DE4DE7"/>
    <w:rsid w:val="00DE52AF"/>
    <w:rsid w:val="00DE5DB4"/>
    <w:rsid w:val="00DF0B19"/>
    <w:rsid w:val="00DF199B"/>
    <w:rsid w:val="00DF2BE8"/>
    <w:rsid w:val="00DF4B7A"/>
    <w:rsid w:val="00DF6B76"/>
    <w:rsid w:val="00DF7B15"/>
    <w:rsid w:val="00E00A0D"/>
    <w:rsid w:val="00E00A23"/>
    <w:rsid w:val="00E00C4C"/>
    <w:rsid w:val="00E033AA"/>
    <w:rsid w:val="00E05BC2"/>
    <w:rsid w:val="00E061AA"/>
    <w:rsid w:val="00E06A80"/>
    <w:rsid w:val="00E110A1"/>
    <w:rsid w:val="00E1198F"/>
    <w:rsid w:val="00E12217"/>
    <w:rsid w:val="00E12354"/>
    <w:rsid w:val="00E13140"/>
    <w:rsid w:val="00E14174"/>
    <w:rsid w:val="00E15FD0"/>
    <w:rsid w:val="00E16474"/>
    <w:rsid w:val="00E168F4"/>
    <w:rsid w:val="00E1790C"/>
    <w:rsid w:val="00E211D1"/>
    <w:rsid w:val="00E21841"/>
    <w:rsid w:val="00E23D9C"/>
    <w:rsid w:val="00E240D5"/>
    <w:rsid w:val="00E24401"/>
    <w:rsid w:val="00E24CDE"/>
    <w:rsid w:val="00E261A5"/>
    <w:rsid w:val="00E26C27"/>
    <w:rsid w:val="00E2737C"/>
    <w:rsid w:val="00E30370"/>
    <w:rsid w:val="00E31333"/>
    <w:rsid w:val="00E31AC9"/>
    <w:rsid w:val="00E33ACD"/>
    <w:rsid w:val="00E33B0D"/>
    <w:rsid w:val="00E3492A"/>
    <w:rsid w:val="00E34F83"/>
    <w:rsid w:val="00E35124"/>
    <w:rsid w:val="00E3524C"/>
    <w:rsid w:val="00E352FC"/>
    <w:rsid w:val="00E35B84"/>
    <w:rsid w:val="00E37382"/>
    <w:rsid w:val="00E373E9"/>
    <w:rsid w:val="00E37D3C"/>
    <w:rsid w:val="00E4117B"/>
    <w:rsid w:val="00E42F00"/>
    <w:rsid w:val="00E43562"/>
    <w:rsid w:val="00E43575"/>
    <w:rsid w:val="00E441DC"/>
    <w:rsid w:val="00E44BAC"/>
    <w:rsid w:val="00E50971"/>
    <w:rsid w:val="00E50AEF"/>
    <w:rsid w:val="00E53B7C"/>
    <w:rsid w:val="00E56137"/>
    <w:rsid w:val="00E56D4F"/>
    <w:rsid w:val="00E571C7"/>
    <w:rsid w:val="00E57B21"/>
    <w:rsid w:val="00E606D2"/>
    <w:rsid w:val="00E608F9"/>
    <w:rsid w:val="00E6149B"/>
    <w:rsid w:val="00E61C4A"/>
    <w:rsid w:val="00E62AC8"/>
    <w:rsid w:val="00E6306E"/>
    <w:rsid w:val="00E63086"/>
    <w:rsid w:val="00E64A31"/>
    <w:rsid w:val="00E64C63"/>
    <w:rsid w:val="00E66760"/>
    <w:rsid w:val="00E67D5D"/>
    <w:rsid w:val="00E704FF"/>
    <w:rsid w:val="00E71DDE"/>
    <w:rsid w:val="00E725DD"/>
    <w:rsid w:val="00E74824"/>
    <w:rsid w:val="00E749B0"/>
    <w:rsid w:val="00E749F7"/>
    <w:rsid w:val="00E75B88"/>
    <w:rsid w:val="00E76B93"/>
    <w:rsid w:val="00E77C7C"/>
    <w:rsid w:val="00E77D1E"/>
    <w:rsid w:val="00E815E0"/>
    <w:rsid w:val="00E81BBF"/>
    <w:rsid w:val="00E82119"/>
    <w:rsid w:val="00E82251"/>
    <w:rsid w:val="00E8249C"/>
    <w:rsid w:val="00E82908"/>
    <w:rsid w:val="00E8319A"/>
    <w:rsid w:val="00E84C84"/>
    <w:rsid w:val="00E86429"/>
    <w:rsid w:val="00E86A80"/>
    <w:rsid w:val="00E87BDB"/>
    <w:rsid w:val="00E87C2C"/>
    <w:rsid w:val="00E9097E"/>
    <w:rsid w:val="00E90999"/>
    <w:rsid w:val="00E9165C"/>
    <w:rsid w:val="00E921CE"/>
    <w:rsid w:val="00E93BD7"/>
    <w:rsid w:val="00E96671"/>
    <w:rsid w:val="00E979A8"/>
    <w:rsid w:val="00E97AF8"/>
    <w:rsid w:val="00E97FF6"/>
    <w:rsid w:val="00EA1184"/>
    <w:rsid w:val="00EA1414"/>
    <w:rsid w:val="00EA17E9"/>
    <w:rsid w:val="00EA29A0"/>
    <w:rsid w:val="00EA3BDF"/>
    <w:rsid w:val="00EA4431"/>
    <w:rsid w:val="00EA67D0"/>
    <w:rsid w:val="00EA7CEA"/>
    <w:rsid w:val="00EB045C"/>
    <w:rsid w:val="00EB0ADF"/>
    <w:rsid w:val="00EB16E5"/>
    <w:rsid w:val="00EB1A32"/>
    <w:rsid w:val="00EB31E8"/>
    <w:rsid w:val="00EC0D99"/>
    <w:rsid w:val="00EC1BB4"/>
    <w:rsid w:val="00EC1BC4"/>
    <w:rsid w:val="00EC2696"/>
    <w:rsid w:val="00EC2E00"/>
    <w:rsid w:val="00EC62D2"/>
    <w:rsid w:val="00EC6D6E"/>
    <w:rsid w:val="00EC7D42"/>
    <w:rsid w:val="00EC7DE4"/>
    <w:rsid w:val="00ED1457"/>
    <w:rsid w:val="00ED305E"/>
    <w:rsid w:val="00ED3A01"/>
    <w:rsid w:val="00ED3D97"/>
    <w:rsid w:val="00ED4A2D"/>
    <w:rsid w:val="00ED505C"/>
    <w:rsid w:val="00ED6E49"/>
    <w:rsid w:val="00ED6EAA"/>
    <w:rsid w:val="00ED7EED"/>
    <w:rsid w:val="00EE22A9"/>
    <w:rsid w:val="00EE2322"/>
    <w:rsid w:val="00EE24F9"/>
    <w:rsid w:val="00EE2AAB"/>
    <w:rsid w:val="00EE3AE2"/>
    <w:rsid w:val="00EE4DBA"/>
    <w:rsid w:val="00EE7986"/>
    <w:rsid w:val="00EF12BA"/>
    <w:rsid w:val="00EF141B"/>
    <w:rsid w:val="00EF3770"/>
    <w:rsid w:val="00EF3974"/>
    <w:rsid w:val="00EF3CD3"/>
    <w:rsid w:val="00EF46B9"/>
    <w:rsid w:val="00EF48EF"/>
    <w:rsid w:val="00EF6D17"/>
    <w:rsid w:val="00EF7D34"/>
    <w:rsid w:val="00F005CF"/>
    <w:rsid w:val="00F02CBC"/>
    <w:rsid w:val="00F03323"/>
    <w:rsid w:val="00F078EF"/>
    <w:rsid w:val="00F109BD"/>
    <w:rsid w:val="00F10B82"/>
    <w:rsid w:val="00F1137C"/>
    <w:rsid w:val="00F12D71"/>
    <w:rsid w:val="00F1302A"/>
    <w:rsid w:val="00F14787"/>
    <w:rsid w:val="00F15B35"/>
    <w:rsid w:val="00F15D70"/>
    <w:rsid w:val="00F20293"/>
    <w:rsid w:val="00F22CDE"/>
    <w:rsid w:val="00F237C4"/>
    <w:rsid w:val="00F2459D"/>
    <w:rsid w:val="00F24708"/>
    <w:rsid w:val="00F257D9"/>
    <w:rsid w:val="00F25B12"/>
    <w:rsid w:val="00F266F8"/>
    <w:rsid w:val="00F27500"/>
    <w:rsid w:val="00F278E6"/>
    <w:rsid w:val="00F30400"/>
    <w:rsid w:val="00F309BF"/>
    <w:rsid w:val="00F30D0B"/>
    <w:rsid w:val="00F34D87"/>
    <w:rsid w:val="00F35BAC"/>
    <w:rsid w:val="00F3641D"/>
    <w:rsid w:val="00F36554"/>
    <w:rsid w:val="00F36B7B"/>
    <w:rsid w:val="00F36FA0"/>
    <w:rsid w:val="00F37B0A"/>
    <w:rsid w:val="00F37F42"/>
    <w:rsid w:val="00F419EC"/>
    <w:rsid w:val="00F42BC3"/>
    <w:rsid w:val="00F43480"/>
    <w:rsid w:val="00F44618"/>
    <w:rsid w:val="00F44888"/>
    <w:rsid w:val="00F44B99"/>
    <w:rsid w:val="00F46444"/>
    <w:rsid w:val="00F46ED4"/>
    <w:rsid w:val="00F50773"/>
    <w:rsid w:val="00F51EA7"/>
    <w:rsid w:val="00F5238E"/>
    <w:rsid w:val="00F523E8"/>
    <w:rsid w:val="00F52F8E"/>
    <w:rsid w:val="00F53558"/>
    <w:rsid w:val="00F53733"/>
    <w:rsid w:val="00F5411A"/>
    <w:rsid w:val="00F5518E"/>
    <w:rsid w:val="00F56C81"/>
    <w:rsid w:val="00F6129C"/>
    <w:rsid w:val="00F61BEE"/>
    <w:rsid w:val="00F6384C"/>
    <w:rsid w:val="00F63C1D"/>
    <w:rsid w:val="00F64AD1"/>
    <w:rsid w:val="00F653AA"/>
    <w:rsid w:val="00F66084"/>
    <w:rsid w:val="00F66323"/>
    <w:rsid w:val="00F663B7"/>
    <w:rsid w:val="00F70CB7"/>
    <w:rsid w:val="00F742C3"/>
    <w:rsid w:val="00F75B6A"/>
    <w:rsid w:val="00F770E3"/>
    <w:rsid w:val="00F77D0C"/>
    <w:rsid w:val="00F809BA"/>
    <w:rsid w:val="00F80DC8"/>
    <w:rsid w:val="00F81B48"/>
    <w:rsid w:val="00F81F52"/>
    <w:rsid w:val="00F821A8"/>
    <w:rsid w:val="00F82957"/>
    <w:rsid w:val="00F841DB"/>
    <w:rsid w:val="00F84740"/>
    <w:rsid w:val="00F8502B"/>
    <w:rsid w:val="00F859C2"/>
    <w:rsid w:val="00F86C64"/>
    <w:rsid w:val="00F86DDA"/>
    <w:rsid w:val="00F90051"/>
    <w:rsid w:val="00F90B0F"/>
    <w:rsid w:val="00F93468"/>
    <w:rsid w:val="00F93787"/>
    <w:rsid w:val="00F950E8"/>
    <w:rsid w:val="00F95623"/>
    <w:rsid w:val="00F96FB9"/>
    <w:rsid w:val="00F97260"/>
    <w:rsid w:val="00FA087F"/>
    <w:rsid w:val="00FA10C1"/>
    <w:rsid w:val="00FA18F1"/>
    <w:rsid w:val="00FA2AB1"/>
    <w:rsid w:val="00FA4B25"/>
    <w:rsid w:val="00FA59AF"/>
    <w:rsid w:val="00FA6B06"/>
    <w:rsid w:val="00FA7478"/>
    <w:rsid w:val="00FA773A"/>
    <w:rsid w:val="00FA7ABB"/>
    <w:rsid w:val="00FA7F87"/>
    <w:rsid w:val="00FB0A70"/>
    <w:rsid w:val="00FB1788"/>
    <w:rsid w:val="00FB28EA"/>
    <w:rsid w:val="00FB28ED"/>
    <w:rsid w:val="00FB4F7A"/>
    <w:rsid w:val="00FB735F"/>
    <w:rsid w:val="00FC1AAE"/>
    <w:rsid w:val="00FC1AF3"/>
    <w:rsid w:val="00FC2619"/>
    <w:rsid w:val="00FC5726"/>
    <w:rsid w:val="00FD0E00"/>
    <w:rsid w:val="00FD2135"/>
    <w:rsid w:val="00FD22A6"/>
    <w:rsid w:val="00FD3A2B"/>
    <w:rsid w:val="00FD4482"/>
    <w:rsid w:val="00FD57CE"/>
    <w:rsid w:val="00FD62E5"/>
    <w:rsid w:val="00FD68DD"/>
    <w:rsid w:val="00FD7DB9"/>
    <w:rsid w:val="00FE03B6"/>
    <w:rsid w:val="00FE0405"/>
    <w:rsid w:val="00FE189A"/>
    <w:rsid w:val="00FE18CC"/>
    <w:rsid w:val="00FE1EE4"/>
    <w:rsid w:val="00FE21E9"/>
    <w:rsid w:val="00FE3E3D"/>
    <w:rsid w:val="00FE3FA5"/>
    <w:rsid w:val="00FE6163"/>
    <w:rsid w:val="00FF2234"/>
    <w:rsid w:val="00FF2B41"/>
    <w:rsid w:val="00FF3ACF"/>
    <w:rsid w:val="00FF6B3E"/>
    <w:rsid w:val="0114DE04"/>
    <w:rsid w:val="0115EA4D"/>
    <w:rsid w:val="01705D1B"/>
    <w:rsid w:val="01D8FFB4"/>
    <w:rsid w:val="024D3224"/>
    <w:rsid w:val="0256A6FE"/>
    <w:rsid w:val="02C805C9"/>
    <w:rsid w:val="032EBCF2"/>
    <w:rsid w:val="033334B7"/>
    <w:rsid w:val="043DF159"/>
    <w:rsid w:val="04608EB7"/>
    <w:rsid w:val="049776B6"/>
    <w:rsid w:val="0588C77C"/>
    <w:rsid w:val="05ACB845"/>
    <w:rsid w:val="06BDFB25"/>
    <w:rsid w:val="07F25C43"/>
    <w:rsid w:val="07F3823D"/>
    <w:rsid w:val="0894968B"/>
    <w:rsid w:val="08D3E5E7"/>
    <w:rsid w:val="0962BD39"/>
    <w:rsid w:val="09F8AD8F"/>
    <w:rsid w:val="0B20FFCF"/>
    <w:rsid w:val="0B661448"/>
    <w:rsid w:val="0C21BE1E"/>
    <w:rsid w:val="0D69BAEE"/>
    <w:rsid w:val="0DF7766B"/>
    <w:rsid w:val="0E50D0D1"/>
    <w:rsid w:val="0EC62345"/>
    <w:rsid w:val="0F2E045A"/>
    <w:rsid w:val="0FECA132"/>
    <w:rsid w:val="105FAF77"/>
    <w:rsid w:val="10C1D85F"/>
    <w:rsid w:val="10D5A26A"/>
    <w:rsid w:val="112BDCAC"/>
    <w:rsid w:val="1351E619"/>
    <w:rsid w:val="1352726A"/>
    <w:rsid w:val="140F52BC"/>
    <w:rsid w:val="1483F89B"/>
    <w:rsid w:val="157F5FF2"/>
    <w:rsid w:val="16097E86"/>
    <w:rsid w:val="1635BDDD"/>
    <w:rsid w:val="17071760"/>
    <w:rsid w:val="1734797B"/>
    <w:rsid w:val="17F2ECBF"/>
    <w:rsid w:val="17F646F7"/>
    <w:rsid w:val="181EDEE7"/>
    <w:rsid w:val="18709160"/>
    <w:rsid w:val="198A9220"/>
    <w:rsid w:val="19CD1E31"/>
    <w:rsid w:val="19D2767A"/>
    <w:rsid w:val="1A1AB2D3"/>
    <w:rsid w:val="1A69A208"/>
    <w:rsid w:val="1BD76244"/>
    <w:rsid w:val="1C794AEE"/>
    <w:rsid w:val="1CFC92E8"/>
    <w:rsid w:val="1D60D90A"/>
    <w:rsid w:val="1DD578D3"/>
    <w:rsid w:val="1EA08D0C"/>
    <w:rsid w:val="1F0BE786"/>
    <w:rsid w:val="209D2D7A"/>
    <w:rsid w:val="20DB7491"/>
    <w:rsid w:val="215D639D"/>
    <w:rsid w:val="2190484F"/>
    <w:rsid w:val="21AA1950"/>
    <w:rsid w:val="223C17D9"/>
    <w:rsid w:val="226049ED"/>
    <w:rsid w:val="22C32F86"/>
    <w:rsid w:val="231A00BB"/>
    <w:rsid w:val="233EBA5C"/>
    <w:rsid w:val="2350F5DD"/>
    <w:rsid w:val="2395DC96"/>
    <w:rsid w:val="24A1AD39"/>
    <w:rsid w:val="25803BCB"/>
    <w:rsid w:val="2636D243"/>
    <w:rsid w:val="2656D4B9"/>
    <w:rsid w:val="2693BCF2"/>
    <w:rsid w:val="273F408B"/>
    <w:rsid w:val="28455663"/>
    <w:rsid w:val="293D5A84"/>
    <w:rsid w:val="29A9DBFB"/>
    <w:rsid w:val="29DF76A6"/>
    <w:rsid w:val="2A0D896E"/>
    <w:rsid w:val="2A3A73CA"/>
    <w:rsid w:val="2A53203B"/>
    <w:rsid w:val="2A554584"/>
    <w:rsid w:val="2B0C5CFE"/>
    <w:rsid w:val="2B30822A"/>
    <w:rsid w:val="2BC85D52"/>
    <w:rsid w:val="2CBEFD10"/>
    <w:rsid w:val="2D6ADA6B"/>
    <w:rsid w:val="2E51DC87"/>
    <w:rsid w:val="2E7370B6"/>
    <w:rsid w:val="2F66F993"/>
    <w:rsid w:val="2FA40B6B"/>
    <w:rsid w:val="2FD3D716"/>
    <w:rsid w:val="3096B59B"/>
    <w:rsid w:val="31815847"/>
    <w:rsid w:val="3187AB6F"/>
    <w:rsid w:val="31EC4F1A"/>
    <w:rsid w:val="32AB8657"/>
    <w:rsid w:val="3511D9B2"/>
    <w:rsid w:val="35346ADB"/>
    <w:rsid w:val="35E0DC2E"/>
    <w:rsid w:val="367C5147"/>
    <w:rsid w:val="371AA02F"/>
    <w:rsid w:val="37A38923"/>
    <w:rsid w:val="37AC1E8F"/>
    <w:rsid w:val="39939044"/>
    <w:rsid w:val="39DD49F0"/>
    <w:rsid w:val="3A49349A"/>
    <w:rsid w:val="3A868F82"/>
    <w:rsid w:val="3CB88F01"/>
    <w:rsid w:val="3D067502"/>
    <w:rsid w:val="3D27D428"/>
    <w:rsid w:val="3E1BABFA"/>
    <w:rsid w:val="3E5DCD39"/>
    <w:rsid w:val="3E9E0D81"/>
    <w:rsid w:val="3EB8AB39"/>
    <w:rsid w:val="3EF6A08D"/>
    <w:rsid w:val="3FBAAB8D"/>
    <w:rsid w:val="3FD4A420"/>
    <w:rsid w:val="40EE755F"/>
    <w:rsid w:val="40F5C1CB"/>
    <w:rsid w:val="4147214F"/>
    <w:rsid w:val="4166E0FC"/>
    <w:rsid w:val="422A23C4"/>
    <w:rsid w:val="42A76FA5"/>
    <w:rsid w:val="42B7D9B5"/>
    <w:rsid w:val="437A948F"/>
    <w:rsid w:val="437F266B"/>
    <w:rsid w:val="43EC67AD"/>
    <w:rsid w:val="447A3495"/>
    <w:rsid w:val="449C35D3"/>
    <w:rsid w:val="44C213B7"/>
    <w:rsid w:val="45829D71"/>
    <w:rsid w:val="4587190E"/>
    <w:rsid w:val="45F48C2D"/>
    <w:rsid w:val="4652F79D"/>
    <w:rsid w:val="4670C345"/>
    <w:rsid w:val="46A5598E"/>
    <w:rsid w:val="4740D6C6"/>
    <w:rsid w:val="48845A76"/>
    <w:rsid w:val="493BF083"/>
    <w:rsid w:val="4A48F75A"/>
    <w:rsid w:val="4A7A7376"/>
    <w:rsid w:val="4BEDAF72"/>
    <w:rsid w:val="4C0B4DC1"/>
    <w:rsid w:val="4D57B266"/>
    <w:rsid w:val="4D857C15"/>
    <w:rsid w:val="4D9E3B11"/>
    <w:rsid w:val="4E0F7EBA"/>
    <w:rsid w:val="4E12D863"/>
    <w:rsid w:val="4E151252"/>
    <w:rsid w:val="4F30A602"/>
    <w:rsid w:val="4FF5AF9F"/>
    <w:rsid w:val="504D5A4E"/>
    <w:rsid w:val="52EC03FB"/>
    <w:rsid w:val="531EFFAF"/>
    <w:rsid w:val="5393C7D6"/>
    <w:rsid w:val="539E236D"/>
    <w:rsid w:val="54767A46"/>
    <w:rsid w:val="54D24E24"/>
    <w:rsid w:val="55942B66"/>
    <w:rsid w:val="55C4B464"/>
    <w:rsid w:val="55E48873"/>
    <w:rsid w:val="56262B61"/>
    <w:rsid w:val="57B1C852"/>
    <w:rsid w:val="580367AF"/>
    <w:rsid w:val="583977C2"/>
    <w:rsid w:val="589FC506"/>
    <w:rsid w:val="590CBC4A"/>
    <w:rsid w:val="591AB92B"/>
    <w:rsid w:val="59EDA701"/>
    <w:rsid w:val="5A5A0EAD"/>
    <w:rsid w:val="5B1662CE"/>
    <w:rsid w:val="5B4C83E3"/>
    <w:rsid w:val="5B708D32"/>
    <w:rsid w:val="5B831079"/>
    <w:rsid w:val="5BFE0AB3"/>
    <w:rsid w:val="5D4505B3"/>
    <w:rsid w:val="5E5993B1"/>
    <w:rsid w:val="5EEBB163"/>
    <w:rsid w:val="5FEF091D"/>
    <w:rsid w:val="60666919"/>
    <w:rsid w:val="60B5E6A0"/>
    <w:rsid w:val="61218C4B"/>
    <w:rsid w:val="61F7976B"/>
    <w:rsid w:val="6277E222"/>
    <w:rsid w:val="62AB1EC7"/>
    <w:rsid w:val="62D9E90F"/>
    <w:rsid w:val="6335A448"/>
    <w:rsid w:val="64544CE4"/>
    <w:rsid w:val="648FA9A4"/>
    <w:rsid w:val="654A7667"/>
    <w:rsid w:val="6581CFDF"/>
    <w:rsid w:val="6616BC2A"/>
    <w:rsid w:val="662AAD4F"/>
    <w:rsid w:val="6633CE27"/>
    <w:rsid w:val="668F0E21"/>
    <w:rsid w:val="66A3C348"/>
    <w:rsid w:val="682045E6"/>
    <w:rsid w:val="6957F759"/>
    <w:rsid w:val="696252F0"/>
    <w:rsid w:val="69AEA48D"/>
    <w:rsid w:val="6A00BDE1"/>
    <w:rsid w:val="6AECC608"/>
    <w:rsid w:val="6B1D5B09"/>
    <w:rsid w:val="6B8768E8"/>
    <w:rsid w:val="6BCD5C8F"/>
    <w:rsid w:val="6C6DB9E5"/>
    <w:rsid w:val="6D24F553"/>
    <w:rsid w:val="6D29F0EB"/>
    <w:rsid w:val="6D343B56"/>
    <w:rsid w:val="6DEAFB04"/>
    <w:rsid w:val="6EC11DD5"/>
    <w:rsid w:val="6F2EE8DA"/>
    <w:rsid w:val="70B27C96"/>
    <w:rsid w:val="70CAB93B"/>
    <w:rsid w:val="70D82037"/>
    <w:rsid w:val="71633C0F"/>
    <w:rsid w:val="71D5AD02"/>
    <w:rsid w:val="71DE212C"/>
    <w:rsid w:val="7202FA30"/>
    <w:rsid w:val="73A4B009"/>
    <w:rsid w:val="745F3092"/>
    <w:rsid w:val="7535C7B8"/>
    <w:rsid w:val="75CA6A70"/>
    <w:rsid w:val="767AAD9B"/>
    <w:rsid w:val="76A5BDF7"/>
    <w:rsid w:val="77B4C655"/>
    <w:rsid w:val="784B45CA"/>
    <w:rsid w:val="789FB2BA"/>
    <w:rsid w:val="78D18806"/>
    <w:rsid w:val="78D33C01"/>
    <w:rsid w:val="79639ECA"/>
    <w:rsid w:val="79673BE3"/>
    <w:rsid w:val="79901AA2"/>
    <w:rsid w:val="79BC028A"/>
    <w:rsid w:val="7B4B0A9E"/>
    <w:rsid w:val="7BF9CEB2"/>
    <w:rsid w:val="7CF43ADA"/>
    <w:rsid w:val="7CF4F760"/>
    <w:rsid w:val="7D702882"/>
    <w:rsid w:val="7EFA8CEA"/>
    <w:rsid w:val="7F008DF2"/>
    <w:rsid w:val="7F09DB4D"/>
    <w:rsid w:val="7F1CED40"/>
    <w:rsid w:val="7F42C1C8"/>
    <w:rsid w:val="7F8124E1"/>
    <w:rsid w:val="7FB42E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pt-BR" w:eastAsia="en-US" w:bidi="ar-SA"/>
      </w:rPr>
    </w:rPrDefault>
    <w:pPrDefault>
      <w:pPr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3B31"/>
    <w:pPr>
      <w:suppressAutoHyphens/>
    </w:pPr>
    <w:rPr>
      <w:rFonts w:ascii="Ecofont_Spranq_eco_Sans" w:hAnsi="Ecofont_Spranq_eco_Sans" w:cs="Tahoma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1"/>
    <w:uiPriority w:val="9"/>
    <w:rsid w:val="00992007"/>
    <w:pPr>
      <w:keepNext/>
      <w:keepLines/>
      <w:spacing w:before="480"/>
      <w:outlineLvl w:val="0"/>
    </w:pPr>
    <w:rPr>
      <w:rFonts w:ascii="Calibri" w:eastAsia="MS Gothic" w:hAnsi="Calibri" w:cs="Times New Roman"/>
      <w:b/>
      <w:bCs/>
      <w:color w:val="365F91"/>
      <w:sz w:val="28"/>
      <w:szCs w:val="28"/>
    </w:rPr>
  </w:style>
  <w:style w:type="paragraph" w:styleId="Ttulo2">
    <w:name w:val="heading 2"/>
    <w:basedOn w:val="Normal"/>
    <w:next w:val="Normal"/>
    <w:uiPriority w:val="9"/>
    <w:semiHidden/>
    <w:unhideWhenUsed/>
    <w:rsid w:val="00992007"/>
    <w:pPr>
      <w:keepNext/>
      <w:tabs>
        <w:tab w:val="left" w:pos="1701"/>
      </w:tabs>
      <w:ind w:right="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paragraph" w:styleId="Ttulo3">
    <w:name w:val="heading 3"/>
    <w:basedOn w:val="Normal"/>
    <w:next w:val="Normal"/>
    <w:uiPriority w:val="9"/>
    <w:semiHidden/>
    <w:unhideWhenUsed/>
    <w:qFormat/>
    <w:rsid w:val="00992007"/>
    <w:pPr>
      <w:keepNext/>
      <w:keepLines/>
      <w:spacing w:before="40" w:line="256" w:lineRule="auto"/>
      <w:outlineLvl w:val="2"/>
    </w:pPr>
    <w:rPr>
      <w:rFonts w:ascii="Calibri" w:eastAsia="MS Gothic" w:hAnsi="Calibri" w:cs="Times New Roman"/>
      <w:color w:val="243F60"/>
      <w:lang w:eastAsia="en-US"/>
    </w:rPr>
  </w:style>
  <w:style w:type="paragraph" w:styleId="Ttulo4">
    <w:name w:val="heading 4"/>
    <w:basedOn w:val="Normal"/>
    <w:next w:val="Normal"/>
    <w:uiPriority w:val="9"/>
    <w:semiHidden/>
    <w:unhideWhenUsed/>
    <w:qFormat/>
    <w:rsid w:val="00992007"/>
    <w:pPr>
      <w:keepNext/>
      <w:keepLines/>
      <w:spacing w:before="40"/>
      <w:outlineLvl w:val="3"/>
    </w:pPr>
    <w:rPr>
      <w:rFonts w:ascii="Calibri" w:eastAsia="MS Gothic" w:hAnsi="Calibri" w:cs="Times New Roman"/>
      <w:i/>
      <w:iCs/>
      <w:color w:val="365F91"/>
    </w:rPr>
  </w:style>
  <w:style w:type="paragraph" w:styleId="Ttulo6">
    <w:name w:val="heading 6"/>
    <w:basedOn w:val="Normal"/>
    <w:next w:val="Normal"/>
    <w:uiPriority w:val="9"/>
    <w:semiHidden/>
    <w:unhideWhenUsed/>
    <w:qFormat/>
    <w:rsid w:val="00992007"/>
    <w:pPr>
      <w:keepNext/>
      <w:keepLines/>
      <w:spacing w:before="40" w:line="256" w:lineRule="auto"/>
      <w:outlineLvl w:val="5"/>
    </w:pPr>
    <w:rPr>
      <w:rFonts w:ascii="Calibri" w:eastAsia="MS Gothic" w:hAnsi="Calibri" w:cs="Times New Roman"/>
      <w:color w:val="243F60"/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numbering" w:customStyle="1" w:styleId="WWOutlineListStyle">
    <w:name w:val="WW_OutlineListStyle"/>
    <w:basedOn w:val="Semlista"/>
    <w:rsid w:val="00992007"/>
    <w:pPr>
      <w:numPr>
        <w:numId w:val="1"/>
      </w:numPr>
    </w:pPr>
  </w:style>
  <w:style w:type="paragraph" w:customStyle="1" w:styleId="Nivel01">
    <w:name w:val="Nivel 01"/>
    <w:basedOn w:val="Ttulo1"/>
    <w:next w:val="Normal"/>
    <w:link w:val="Nivel01Char1"/>
    <w:autoRedefine/>
    <w:qFormat/>
    <w:rsid w:val="00B53867"/>
    <w:pPr>
      <w:tabs>
        <w:tab w:val="left" w:pos="-709"/>
      </w:tabs>
      <w:spacing w:before="240" w:after="120" w:line="276" w:lineRule="auto"/>
      <w:ind w:left="360"/>
      <w:jc w:val="both"/>
    </w:pPr>
    <w:rPr>
      <w:rFonts w:ascii="Arial" w:hAnsi="Arial" w:cs="Arial"/>
      <w:b w:val="0"/>
      <w:color w:val="auto"/>
      <w:sz w:val="20"/>
      <w:szCs w:val="20"/>
    </w:rPr>
  </w:style>
  <w:style w:type="paragraph" w:customStyle="1" w:styleId="Nvel1-SemNum">
    <w:name w:val="Nível 1-Sem Num"/>
    <w:basedOn w:val="Nivel01"/>
    <w:link w:val="Nvel1-SemNumChar1"/>
    <w:autoRedefine/>
    <w:qFormat/>
    <w:rsid w:val="00D065BA"/>
    <w:pPr>
      <w:tabs>
        <w:tab w:val="left" w:pos="567"/>
      </w:tabs>
      <w:ind w:left="0"/>
      <w:outlineLvl w:val="1"/>
    </w:pPr>
    <w:rPr>
      <w:color w:val="FF0000"/>
    </w:rPr>
  </w:style>
  <w:style w:type="paragraph" w:styleId="PargrafodaLista">
    <w:name w:val="List Paragraph"/>
    <w:basedOn w:val="Normal"/>
    <w:rsid w:val="00992007"/>
    <w:pPr>
      <w:ind w:left="720"/>
      <w:contextualSpacing/>
    </w:pPr>
  </w:style>
  <w:style w:type="paragraph" w:styleId="NormalWeb">
    <w:name w:val="Normal (Web)"/>
    <w:basedOn w:val="Normal"/>
    <w:uiPriority w:val="99"/>
    <w:rsid w:val="00992007"/>
    <w:pPr>
      <w:spacing w:before="100" w:after="100"/>
    </w:pPr>
    <w:rPr>
      <w:rFonts w:ascii="Times New Roman" w:hAnsi="Times New Roman" w:cs="Times New Roman"/>
    </w:rPr>
  </w:style>
  <w:style w:type="paragraph" w:styleId="Textodebalo">
    <w:name w:val="Balloon Text"/>
    <w:basedOn w:val="Normal"/>
    <w:rsid w:val="00992007"/>
    <w:rPr>
      <w:rFonts w:ascii="Tahoma" w:hAnsi="Tahoma"/>
      <w:sz w:val="16"/>
      <w:szCs w:val="16"/>
    </w:rPr>
  </w:style>
  <w:style w:type="character" w:customStyle="1" w:styleId="TextodebaloChar">
    <w:name w:val="Texto de balão Char"/>
    <w:rsid w:val="00992007"/>
    <w:rPr>
      <w:rFonts w:ascii="Tahoma" w:hAnsi="Tahoma" w:cs="Tahoma"/>
      <w:sz w:val="16"/>
      <w:szCs w:val="16"/>
    </w:rPr>
  </w:style>
  <w:style w:type="character" w:customStyle="1" w:styleId="Ttulo2Char">
    <w:name w:val="Título 2 Char"/>
    <w:rsid w:val="00992007"/>
    <w:rPr>
      <w:b/>
      <w:color w:val="000000"/>
      <w:sz w:val="24"/>
    </w:rPr>
  </w:style>
  <w:style w:type="paragraph" w:customStyle="1" w:styleId="Nvel2">
    <w:name w:val="Nível 2"/>
    <w:basedOn w:val="Normal"/>
    <w:next w:val="Normal"/>
    <w:rsid w:val="00992007"/>
    <w:pPr>
      <w:spacing w:after="120"/>
      <w:jc w:val="both"/>
    </w:pPr>
    <w:rPr>
      <w:rFonts w:ascii="Arial" w:hAnsi="Arial" w:cs="Times New Roman"/>
      <w:b/>
      <w:szCs w:val="20"/>
    </w:rPr>
  </w:style>
  <w:style w:type="character" w:customStyle="1" w:styleId="normalchar1">
    <w:name w:val="normal__char1"/>
    <w:rsid w:val="00992007"/>
    <w:rPr>
      <w:rFonts w:ascii="Arial" w:hAnsi="Arial" w:cs="Arial"/>
      <w:strike w:val="0"/>
      <w:dstrike w:val="0"/>
      <w:sz w:val="24"/>
      <w:szCs w:val="24"/>
      <w:u w:val="none"/>
    </w:rPr>
  </w:style>
  <w:style w:type="character" w:customStyle="1" w:styleId="apple-style-span">
    <w:name w:val="apple-style-span"/>
    <w:basedOn w:val="Fontepargpadro"/>
    <w:rsid w:val="00992007"/>
  </w:style>
  <w:style w:type="character" w:styleId="Hyperlink">
    <w:name w:val="Hyperlink"/>
    <w:rsid w:val="00992007"/>
    <w:rPr>
      <w:color w:val="000080"/>
      <w:u w:val="single"/>
    </w:rPr>
  </w:style>
  <w:style w:type="paragraph" w:styleId="Citao">
    <w:name w:val="Quote"/>
    <w:basedOn w:val="Normal"/>
    <w:next w:val="Normal"/>
    <w:rsid w:val="00992007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 w:val="20"/>
      <w:lang w:eastAsia="en-US"/>
    </w:rPr>
  </w:style>
  <w:style w:type="character" w:customStyle="1" w:styleId="CitaoChar">
    <w:name w:val="Citação Char"/>
    <w:rsid w:val="00992007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ommarcadores5">
    <w:name w:val="List Bullet 5"/>
    <w:basedOn w:val="Normal"/>
    <w:rsid w:val="00992007"/>
    <w:pPr>
      <w:numPr>
        <w:numId w:val="2"/>
      </w:numPr>
      <w:contextualSpacing/>
    </w:pPr>
  </w:style>
  <w:style w:type="paragraph" w:customStyle="1" w:styleId="Notaexplicativa">
    <w:name w:val="Nota explicativa"/>
    <w:basedOn w:val="Citao"/>
    <w:rsid w:val="00992007"/>
    <w:rPr>
      <w:szCs w:val="20"/>
    </w:rPr>
  </w:style>
  <w:style w:type="character" w:customStyle="1" w:styleId="NotaexplicativaChar">
    <w:name w:val="Nota explicativa Char"/>
    <w:basedOn w:val="CitaoChar"/>
    <w:rsid w:val="00992007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abealho">
    <w:name w:val="header"/>
    <w:basedOn w:val="Normal"/>
    <w:rsid w:val="0099200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rsid w:val="00992007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1"/>
    <w:uiPriority w:val="99"/>
    <w:rsid w:val="00992007"/>
    <w:pPr>
      <w:tabs>
        <w:tab w:val="center" w:pos="4252"/>
        <w:tab w:val="right" w:pos="8504"/>
      </w:tabs>
    </w:pPr>
  </w:style>
  <w:style w:type="character" w:customStyle="1" w:styleId="RodapChar">
    <w:name w:val="Rodapé Char"/>
    <w:rsid w:val="00992007"/>
    <w:rPr>
      <w:rFonts w:ascii="Ecofont_Spranq_eco_Sans" w:hAnsi="Ecofont_Spranq_eco_Sans" w:cs="Tahoma"/>
      <w:sz w:val="24"/>
      <w:szCs w:val="24"/>
    </w:rPr>
  </w:style>
  <w:style w:type="character" w:styleId="Refdecomentrio">
    <w:name w:val="annotation reference"/>
    <w:basedOn w:val="Fontepargpadro"/>
    <w:rsid w:val="00992007"/>
    <w:rPr>
      <w:sz w:val="16"/>
      <w:szCs w:val="16"/>
    </w:rPr>
  </w:style>
  <w:style w:type="paragraph" w:styleId="Textodecomentrio">
    <w:name w:val="annotation text"/>
    <w:basedOn w:val="Normal"/>
    <w:link w:val="TextodecomentrioChar1"/>
    <w:uiPriority w:val="99"/>
    <w:rsid w:val="00992007"/>
    <w:rPr>
      <w:sz w:val="20"/>
      <w:szCs w:val="20"/>
    </w:rPr>
  </w:style>
  <w:style w:type="character" w:customStyle="1" w:styleId="TextodecomentrioChar">
    <w:name w:val="Texto de comentário Char"/>
    <w:basedOn w:val="Fontepargpadro"/>
    <w:uiPriority w:val="99"/>
    <w:rsid w:val="00992007"/>
    <w:rPr>
      <w:rFonts w:ascii="Ecofont_Spranq_eco_Sans" w:hAnsi="Ecofont_Spranq_eco_Sans" w:cs="Tahoma"/>
      <w:lang w:eastAsia="pt-BR"/>
    </w:rPr>
  </w:style>
  <w:style w:type="paragraph" w:styleId="Assuntodocomentrio">
    <w:name w:val="annotation subject"/>
    <w:basedOn w:val="Textodecomentrio"/>
    <w:next w:val="Textodecomentrio"/>
    <w:rsid w:val="00992007"/>
    <w:rPr>
      <w:b/>
      <w:bCs/>
    </w:rPr>
  </w:style>
  <w:style w:type="character" w:customStyle="1" w:styleId="AssuntodocomentrioChar">
    <w:name w:val="Assunto do comentário Char"/>
    <w:basedOn w:val="TextodecomentrioChar"/>
    <w:rsid w:val="00992007"/>
    <w:rPr>
      <w:rFonts w:ascii="Ecofont_Spranq_eco_Sans" w:hAnsi="Ecofont_Spranq_eco_Sans" w:cs="Tahoma"/>
      <w:b/>
      <w:bCs/>
      <w:lang w:eastAsia="pt-BR"/>
    </w:rPr>
  </w:style>
  <w:style w:type="character" w:customStyle="1" w:styleId="Ttulo4Char">
    <w:name w:val="Título 4 Char"/>
    <w:basedOn w:val="Fontepargpadro"/>
    <w:rsid w:val="00992007"/>
    <w:rPr>
      <w:rFonts w:ascii="Calibri" w:eastAsia="MS Gothic" w:hAnsi="Calibri" w:cs="Times New Roman"/>
      <w:i/>
      <w:iCs/>
      <w:color w:val="365F91"/>
      <w:sz w:val="24"/>
      <w:szCs w:val="24"/>
      <w:lang w:eastAsia="pt-BR"/>
    </w:rPr>
  </w:style>
  <w:style w:type="paragraph" w:customStyle="1" w:styleId="Nivel01Titulo">
    <w:name w:val="Nivel_01_Titulo"/>
    <w:basedOn w:val="Nivel01"/>
    <w:rsid w:val="00992007"/>
    <w:pPr>
      <w:ind w:left="0"/>
      <w:jc w:val="left"/>
    </w:pPr>
    <w:rPr>
      <w:rFonts w:cs="Times New Roman"/>
      <w:color w:val="000000"/>
      <w:spacing w:val="5"/>
      <w:kern w:val="3"/>
      <w:sz w:val="52"/>
      <w:szCs w:val="52"/>
    </w:rPr>
  </w:style>
  <w:style w:type="paragraph" w:styleId="Ttulo">
    <w:name w:val="Title"/>
    <w:basedOn w:val="Normal"/>
    <w:next w:val="Normal"/>
    <w:uiPriority w:val="10"/>
    <w:rsid w:val="00992007"/>
    <w:pPr>
      <w:pBdr>
        <w:bottom w:val="single" w:sz="8" w:space="4" w:color="4F81BD"/>
      </w:pBdr>
      <w:spacing w:after="300"/>
      <w:contextualSpacing/>
    </w:pPr>
    <w:rPr>
      <w:rFonts w:ascii="Calibri" w:eastAsia="MS Gothic" w:hAnsi="Calibri" w:cs="Times New Roman"/>
      <w:color w:val="17365D"/>
      <w:spacing w:val="5"/>
      <w:kern w:val="3"/>
      <w:sz w:val="52"/>
      <w:szCs w:val="52"/>
    </w:rPr>
  </w:style>
  <w:style w:type="character" w:customStyle="1" w:styleId="TtuloChar">
    <w:name w:val="Título Char"/>
    <w:basedOn w:val="Fontepargpadro"/>
    <w:rsid w:val="00992007"/>
    <w:rPr>
      <w:rFonts w:ascii="Calibri" w:eastAsia="MS Gothic" w:hAnsi="Calibri" w:cs="Times New Roman"/>
      <w:color w:val="17365D"/>
      <w:spacing w:val="5"/>
      <w:kern w:val="3"/>
      <w:sz w:val="52"/>
      <w:szCs w:val="52"/>
      <w:lang w:eastAsia="pt-BR"/>
    </w:rPr>
  </w:style>
  <w:style w:type="character" w:customStyle="1" w:styleId="Nivel01Char">
    <w:name w:val="Nivel 01 Char"/>
    <w:basedOn w:val="TtuloChar"/>
    <w:rsid w:val="00992007"/>
    <w:rPr>
      <w:rFonts w:ascii="Arial" w:eastAsia="MS Gothic" w:hAnsi="Arial" w:cs="Arial"/>
      <w:b/>
      <w:bCs/>
      <w:color w:val="17365D"/>
      <w:spacing w:val="5"/>
      <w:kern w:val="3"/>
      <w:sz w:val="52"/>
      <w:szCs w:val="52"/>
      <w:lang w:eastAsia="pt-BR"/>
    </w:rPr>
  </w:style>
  <w:style w:type="character" w:customStyle="1" w:styleId="Ttulo1Char">
    <w:name w:val="Título 1 Char"/>
    <w:basedOn w:val="Fontepargpadro"/>
    <w:rsid w:val="00992007"/>
    <w:rPr>
      <w:rFonts w:ascii="Calibri" w:eastAsia="MS Gothic" w:hAnsi="Calibri" w:cs="Times New Roman"/>
      <w:b/>
      <w:bCs/>
      <w:color w:val="365F91"/>
      <w:sz w:val="28"/>
      <w:szCs w:val="28"/>
      <w:lang w:eastAsia="pt-BR"/>
    </w:rPr>
  </w:style>
  <w:style w:type="character" w:customStyle="1" w:styleId="Nivel01TituloChar">
    <w:name w:val="Nivel_01_Titulo Char"/>
    <w:basedOn w:val="Nivel01Char"/>
    <w:rsid w:val="00992007"/>
    <w:rPr>
      <w:rFonts w:ascii="Arial" w:eastAsia="MS Gothic" w:hAnsi="Arial" w:cs="Times New Roman"/>
      <w:b/>
      <w:bCs/>
      <w:color w:val="000000"/>
      <w:spacing w:val="5"/>
      <w:kern w:val="3"/>
      <w:sz w:val="52"/>
      <w:szCs w:val="52"/>
      <w:lang w:eastAsia="pt-BR"/>
    </w:rPr>
  </w:style>
  <w:style w:type="paragraph" w:customStyle="1" w:styleId="PADRO">
    <w:name w:val="PADRÃO"/>
    <w:rsid w:val="00992007"/>
    <w:pPr>
      <w:keepNext/>
      <w:widowControl w:val="0"/>
      <w:shd w:val="clear" w:color="auto" w:fill="FFFFFF"/>
      <w:suppressAutoHyphens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character" w:customStyle="1" w:styleId="QuoteChar">
    <w:name w:val="Quote Char"/>
    <w:basedOn w:val="Fontepargpadro"/>
    <w:rsid w:val="00992007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rsid w:val="00992007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szCs w:val="20"/>
      <w:lang w:eastAsia="en-US"/>
    </w:rPr>
  </w:style>
  <w:style w:type="paragraph" w:customStyle="1" w:styleId="paragraph">
    <w:name w:val="paragraph"/>
    <w:basedOn w:val="Normal"/>
    <w:rsid w:val="00992007"/>
    <w:pPr>
      <w:spacing w:before="100" w:after="100"/>
    </w:pPr>
    <w:rPr>
      <w:rFonts w:ascii="Times New Roman" w:eastAsia="Times New Roman" w:hAnsi="Times New Roman" w:cs="Times New Roman"/>
    </w:rPr>
  </w:style>
  <w:style w:type="character" w:customStyle="1" w:styleId="normaltextrun">
    <w:name w:val="normaltextrun"/>
    <w:basedOn w:val="Fontepargpadro"/>
    <w:rsid w:val="00992007"/>
  </w:style>
  <w:style w:type="character" w:customStyle="1" w:styleId="eop">
    <w:name w:val="eop"/>
    <w:basedOn w:val="Fontepargpadro"/>
    <w:rsid w:val="00992007"/>
  </w:style>
  <w:style w:type="character" w:customStyle="1" w:styleId="spellingerror">
    <w:name w:val="spellingerror"/>
    <w:basedOn w:val="Fontepargpadro"/>
    <w:rsid w:val="00992007"/>
  </w:style>
  <w:style w:type="paragraph" w:styleId="Corpodetexto">
    <w:name w:val="Body Text"/>
    <w:basedOn w:val="Normal"/>
    <w:rsid w:val="00992007"/>
    <w:pPr>
      <w:spacing w:before="100" w:after="100"/>
    </w:pPr>
    <w:rPr>
      <w:rFonts w:ascii="Times New Roman" w:eastAsia="Times New Roman" w:hAnsi="Times New Roman" w:cs="Times New Roman"/>
    </w:rPr>
  </w:style>
  <w:style w:type="character" w:customStyle="1" w:styleId="CorpodetextoChar">
    <w:name w:val="Corpo de texto Char"/>
    <w:basedOn w:val="Fontepargpadro"/>
    <w:rsid w:val="00992007"/>
    <w:rPr>
      <w:rFonts w:eastAsia="Times New Roman"/>
      <w:sz w:val="24"/>
      <w:szCs w:val="24"/>
      <w:lang w:eastAsia="pt-BR"/>
    </w:rPr>
  </w:style>
  <w:style w:type="paragraph" w:customStyle="1" w:styleId="Nivel1">
    <w:name w:val="Nivel1"/>
    <w:basedOn w:val="Ttulo1"/>
    <w:rsid w:val="00992007"/>
    <w:pPr>
      <w:spacing w:line="276" w:lineRule="auto"/>
      <w:ind w:left="357" w:hanging="357"/>
      <w:jc w:val="both"/>
    </w:pPr>
    <w:rPr>
      <w:rFonts w:ascii="Arial" w:hAnsi="Arial" w:cs="Arial"/>
      <w:bCs w:val="0"/>
      <w:color w:val="000000"/>
    </w:rPr>
  </w:style>
  <w:style w:type="character" w:customStyle="1" w:styleId="Nivel1Char">
    <w:name w:val="Nivel1 Char"/>
    <w:basedOn w:val="Ttulo1Char"/>
    <w:rsid w:val="00992007"/>
    <w:rPr>
      <w:rFonts w:ascii="Arial" w:eastAsia="MS Gothic" w:hAnsi="Arial" w:cs="Arial"/>
      <w:b/>
      <w:bCs w:val="0"/>
      <w:color w:val="000000"/>
      <w:sz w:val="28"/>
      <w:szCs w:val="28"/>
      <w:lang w:eastAsia="pt-BR"/>
    </w:rPr>
  </w:style>
  <w:style w:type="paragraph" w:customStyle="1" w:styleId="PargrafodaLista1">
    <w:name w:val="Parágrafo da Lista1"/>
    <w:basedOn w:val="Normal"/>
    <w:rsid w:val="00992007"/>
    <w:pPr>
      <w:ind w:left="720"/>
    </w:pPr>
    <w:rPr>
      <w:rFonts w:eastAsia="Times New Roman" w:cs="Ecofont_Spranq_eco_Sans"/>
    </w:rPr>
  </w:style>
  <w:style w:type="paragraph" w:customStyle="1" w:styleId="Nivel2">
    <w:name w:val="Nivel 2"/>
    <w:basedOn w:val="Normal"/>
    <w:autoRedefine/>
    <w:qFormat/>
    <w:rsid w:val="00470F4C"/>
    <w:pPr>
      <w:spacing w:before="120" w:after="120" w:line="276" w:lineRule="auto"/>
      <w:jc w:val="both"/>
    </w:pPr>
    <w:rPr>
      <w:rFonts w:ascii="Arial" w:eastAsia="Arial" w:hAnsi="Arial" w:cs="Arial"/>
      <w:bCs/>
      <w:sz w:val="20"/>
      <w:szCs w:val="20"/>
      <w:lang w:eastAsia="zh-CN"/>
    </w:rPr>
  </w:style>
  <w:style w:type="paragraph" w:customStyle="1" w:styleId="Nivel10">
    <w:name w:val="Nivel 1"/>
    <w:basedOn w:val="Nivel2"/>
    <w:next w:val="Nivel2"/>
    <w:rsid w:val="00992007"/>
    <w:pPr>
      <w:ind w:left="360" w:hanging="360"/>
    </w:pPr>
    <w:rPr>
      <w:b/>
    </w:rPr>
  </w:style>
  <w:style w:type="paragraph" w:customStyle="1" w:styleId="Nivel3">
    <w:name w:val="Nivel 3"/>
    <w:basedOn w:val="Normal"/>
    <w:link w:val="Nivel3Char1"/>
    <w:autoRedefine/>
    <w:qFormat/>
    <w:rsid w:val="006468FF"/>
    <w:pPr>
      <w:numPr>
        <w:numId w:val="14"/>
      </w:numPr>
      <w:spacing w:before="120" w:after="120" w:line="276" w:lineRule="auto"/>
      <w:jc w:val="both"/>
    </w:pPr>
    <w:rPr>
      <w:rFonts w:ascii="Arial" w:hAnsi="Arial" w:cs="Arial"/>
      <w:sz w:val="20"/>
      <w:szCs w:val="20"/>
    </w:rPr>
  </w:style>
  <w:style w:type="paragraph" w:customStyle="1" w:styleId="Nivel4">
    <w:name w:val="Nivel 4"/>
    <w:basedOn w:val="Nivel3"/>
    <w:link w:val="Nivel4Char1"/>
    <w:autoRedefine/>
    <w:qFormat/>
    <w:rsid w:val="00F237C4"/>
    <w:pPr>
      <w:numPr>
        <w:ilvl w:val="3"/>
      </w:numPr>
      <w:ind w:left="567"/>
    </w:pPr>
  </w:style>
  <w:style w:type="paragraph" w:customStyle="1" w:styleId="Nivel5">
    <w:name w:val="Nivel 5"/>
    <w:basedOn w:val="Nivel4"/>
    <w:autoRedefine/>
    <w:qFormat/>
    <w:rsid w:val="00F237C4"/>
    <w:pPr>
      <w:numPr>
        <w:ilvl w:val="4"/>
      </w:numPr>
      <w:ind w:left="851"/>
    </w:pPr>
  </w:style>
  <w:style w:type="character" w:customStyle="1" w:styleId="Nivel4Char">
    <w:name w:val="Nivel 4 Char"/>
    <w:basedOn w:val="Fontepargpadro"/>
    <w:rsid w:val="00992007"/>
    <w:rPr>
      <w:rFonts w:ascii="Arial" w:hAnsi="Arial" w:cs="Arial"/>
      <w:lang w:eastAsia="pt-BR"/>
    </w:rPr>
  </w:style>
  <w:style w:type="paragraph" w:customStyle="1" w:styleId="textbody">
    <w:name w:val="textbody"/>
    <w:basedOn w:val="Normal"/>
    <w:rsid w:val="00992007"/>
    <w:pPr>
      <w:spacing w:before="100" w:after="100"/>
    </w:pPr>
    <w:rPr>
      <w:rFonts w:ascii="Times New Roman" w:eastAsia="Times New Roman" w:hAnsi="Times New Roman" w:cs="Times New Roman"/>
    </w:rPr>
  </w:style>
  <w:style w:type="paragraph" w:customStyle="1" w:styleId="em0020ementa">
    <w:name w:val="em_0020ementa"/>
    <w:basedOn w:val="Normal"/>
    <w:rsid w:val="00992007"/>
    <w:pPr>
      <w:ind w:left="416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cp0020corpodespachochar1">
    <w:name w:val="cp_0020corpodespacho__char1"/>
    <w:rsid w:val="00992007"/>
    <w:rPr>
      <w:rFonts w:ascii="Times New Roman" w:hAnsi="Times New Roman" w:cs="Times New Roman"/>
      <w:strike w:val="0"/>
      <w:dstrike w:val="0"/>
      <w:sz w:val="26"/>
      <w:szCs w:val="26"/>
      <w:u w:val="none"/>
    </w:rPr>
  </w:style>
  <w:style w:type="character" w:customStyle="1" w:styleId="em0020ementachar1">
    <w:name w:val="em_0020ementa__char1"/>
    <w:rsid w:val="00992007"/>
    <w:rPr>
      <w:rFonts w:ascii="Times New Roman" w:hAnsi="Times New Roman" w:cs="Times New Roman"/>
      <w:strike w:val="0"/>
      <w:dstrike w:val="0"/>
      <w:sz w:val="28"/>
      <w:szCs w:val="28"/>
      <w:u w:val="none"/>
    </w:rPr>
  </w:style>
  <w:style w:type="paragraph" w:styleId="Reviso">
    <w:name w:val="Revision"/>
    <w:rsid w:val="00992007"/>
    <w:pPr>
      <w:suppressAutoHyphens/>
    </w:pPr>
    <w:rPr>
      <w:rFonts w:ascii="Ecofont_Spranq_eco_Sans" w:eastAsia="Times New Roman" w:hAnsi="Ecofont_Spranq_eco_Sans" w:cs="Tahoma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992007"/>
    <w:rPr>
      <w:b/>
      <w:bCs/>
    </w:rPr>
  </w:style>
  <w:style w:type="character" w:styleId="nfase">
    <w:name w:val="Emphasis"/>
    <w:basedOn w:val="Fontepargpadro"/>
    <w:uiPriority w:val="20"/>
    <w:qFormat/>
    <w:rsid w:val="00992007"/>
    <w:rPr>
      <w:i/>
      <w:iCs/>
    </w:rPr>
  </w:style>
  <w:style w:type="character" w:customStyle="1" w:styleId="Manoel">
    <w:name w:val="Manoel"/>
    <w:rsid w:val="00992007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992007"/>
    <w:rPr>
      <w:b/>
    </w:rPr>
  </w:style>
  <w:style w:type="paragraph" w:customStyle="1" w:styleId="texto1">
    <w:name w:val="texto1"/>
    <w:basedOn w:val="Normal"/>
    <w:rsid w:val="00992007"/>
    <w:pPr>
      <w:spacing w:before="100" w:after="100"/>
    </w:pPr>
    <w:rPr>
      <w:rFonts w:ascii="Times New Roman" w:eastAsia="Times New Roman" w:hAnsi="Times New Roman" w:cs="Times New Roman"/>
    </w:rPr>
  </w:style>
  <w:style w:type="paragraph" w:customStyle="1" w:styleId="GradeColorida-nfase11">
    <w:name w:val="Grade Colorida - Ênfase 11"/>
    <w:basedOn w:val="Normal"/>
    <w:next w:val="Normal"/>
    <w:rsid w:val="00992007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imes New Roman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rsid w:val="00992007"/>
    <w:rPr>
      <w:rFonts w:ascii="Arial" w:eastAsia="Calibri" w:hAnsi="Arial"/>
      <w:i/>
      <w:iCs/>
      <w:color w:val="000000"/>
      <w:szCs w:val="24"/>
      <w:shd w:val="clear" w:color="auto" w:fill="FFFFCC"/>
    </w:rPr>
  </w:style>
  <w:style w:type="paragraph" w:customStyle="1" w:styleId="xwestern">
    <w:name w:val="x_western"/>
    <w:basedOn w:val="Normal"/>
    <w:rsid w:val="00992007"/>
    <w:pPr>
      <w:spacing w:before="100" w:after="100"/>
    </w:pPr>
    <w:rPr>
      <w:rFonts w:ascii="Times New Roman" w:eastAsia="Times New Roman" w:hAnsi="Times New Roman" w:cs="Times New Roman"/>
    </w:rPr>
  </w:style>
  <w:style w:type="paragraph" w:customStyle="1" w:styleId="TCU-Ac-item9-0">
    <w:name w:val="TCU - Ac - item 9 - §§_0"/>
    <w:basedOn w:val="Normal"/>
    <w:rsid w:val="00992007"/>
    <w:pPr>
      <w:ind w:firstLine="1134"/>
      <w:jc w:val="both"/>
    </w:pPr>
    <w:rPr>
      <w:rFonts w:ascii="Times New Roman" w:eastAsia="Times New Roman" w:hAnsi="Times New Roman" w:cs="Times New Roman"/>
      <w:szCs w:val="22"/>
      <w:lang w:eastAsia="en-US"/>
    </w:rPr>
  </w:style>
  <w:style w:type="paragraph" w:customStyle="1" w:styleId="Normal1">
    <w:name w:val="Normal_1"/>
    <w:rsid w:val="00992007"/>
    <w:pPr>
      <w:suppressAutoHyphens/>
    </w:pPr>
    <w:rPr>
      <w:rFonts w:eastAsia="Times New Roman"/>
      <w:sz w:val="24"/>
      <w:szCs w:val="22"/>
    </w:rPr>
  </w:style>
  <w:style w:type="paragraph" w:customStyle="1" w:styleId="tcu-ac-item9-1linha">
    <w:name w:val="tcu_-__ac_-_item_9_-_1ª_linha"/>
    <w:basedOn w:val="Normal"/>
    <w:rsid w:val="00992007"/>
    <w:pPr>
      <w:spacing w:before="100" w:after="100"/>
    </w:pPr>
    <w:rPr>
      <w:rFonts w:ascii="Times New Roman" w:eastAsia="Times New Roman" w:hAnsi="Times New Roman" w:cs="Times New Roman"/>
    </w:rPr>
  </w:style>
  <w:style w:type="paragraph" w:customStyle="1" w:styleId="textojustificadorecuoprimeiralinha">
    <w:name w:val="texto_justificado_recuo_primeira_linha"/>
    <w:basedOn w:val="Normal"/>
    <w:rsid w:val="00992007"/>
    <w:pPr>
      <w:spacing w:before="100" w:after="100"/>
    </w:pPr>
    <w:rPr>
      <w:rFonts w:ascii="Times New Roman" w:eastAsia="Times New Roman" w:hAnsi="Times New Roman" w:cs="Times New Roman"/>
    </w:rPr>
  </w:style>
  <w:style w:type="character" w:customStyle="1" w:styleId="highlight">
    <w:name w:val="highlight"/>
    <w:basedOn w:val="Fontepargpadro"/>
    <w:rsid w:val="00992007"/>
  </w:style>
  <w:style w:type="paragraph" w:customStyle="1" w:styleId="textojustificado">
    <w:name w:val="texto_justificado"/>
    <w:basedOn w:val="Normal"/>
    <w:rsid w:val="00992007"/>
    <w:pPr>
      <w:spacing w:before="100" w:after="100"/>
    </w:pPr>
    <w:rPr>
      <w:rFonts w:ascii="Times New Roman" w:eastAsia="Times New Roman" w:hAnsi="Times New Roman" w:cs="Times New Roman"/>
    </w:rPr>
  </w:style>
  <w:style w:type="character" w:styleId="HiperlinkVisitado">
    <w:name w:val="FollowedHyperlink"/>
    <w:basedOn w:val="Fontepargpadro"/>
    <w:rsid w:val="00992007"/>
    <w:rPr>
      <w:color w:val="800080"/>
      <w:u w:val="single"/>
    </w:rPr>
  </w:style>
  <w:style w:type="character" w:customStyle="1" w:styleId="MenoPendente1">
    <w:name w:val="Menção Pendente1"/>
    <w:basedOn w:val="Fontepargpadro"/>
    <w:rsid w:val="00992007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rsid w:val="00992007"/>
    <w:rPr>
      <w:color w:val="605E5C"/>
      <w:shd w:val="clear" w:color="auto" w:fill="E1DFDD"/>
    </w:rPr>
  </w:style>
  <w:style w:type="character" w:customStyle="1" w:styleId="Nivel2Char">
    <w:name w:val="Nivel 2 Char"/>
    <w:basedOn w:val="Fontepargpadro"/>
    <w:rsid w:val="00992007"/>
    <w:rPr>
      <w:rFonts w:ascii="Arial" w:hAnsi="Arial" w:cs="Arial"/>
      <w:color w:val="000000"/>
      <w:lang w:eastAsia="pt-BR"/>
    </w:rPr>
  </w:style>
  <w:style w:type="paragraph" w:customStyle="1" w:styleId="Nvel2Opcional">
    <w:name w:val="Nível 2 Opcional"/>
    <w:basedOn w:val="Nivel2"/>
    <w:rsid w:val="00992007"/>
    <w:pPr>
      <w:ind w:left="432"/>
    </w:pPr>
    <w:rPr>
      <w:rFonts w:eastAsia="Times New Roman"/>
      <w:i/>
    </w:rPr>
  </w:style>
  <w:style w:type="paragraph" w:customStyle="1" w:styleId="Nvel3Opcional">
    <w:name w:val="Nível 3 Opcional"/>
    <w:basedOn w:val="Nivel3"/>
    <w:rsid w:val="00992007"/>
    <w:pPr>
      <w:ind w:left="1072"/>
    </w:pPr>
    <w:rPr>
      <w:rFonts w:eastAsia="Times New Roman"/>
      <w:i/>
      <w:iCs/>
      <w:color w:val="FF0000"/>
    </w:rPr>
  </w:style>
  <w:style w:type="character" w:customStyle="1" w:styleId="Nvel2OpcionalChar">
    <w:name w:val="Nível 2 Opcional Char"/>
    <w:basedOn w:val="Fontepargpadro"/>
    <w:rsid w:val="00992007"/>
    <w:rPr>
      <w:rFonts w:ascii="Arial" w:eastAsia="Times New Roman" w:hAnsi="Arial" w:cs="Arial"/>
      <w:i/>
      <w:color w:val="FF0000"/>
      <w:lang w:eastAsia="pt-BR"/>
    </w:rPr>
  </w:style>
  <w:style w:type="character" w:customStyle="1" w:styleId="Nvel3OpcionalChar">
    <w:name w:val="Nível 3 Opcional Char"/>
    <w:basedOn w:val="Fontepargpadro"/>
    <w:rsid w:val="00992007"/>
    <w:rPr>
      <w:rFonts w:ascii="Arial" w:eastAsia="Times New Roman" w:hAnsi="Arial" w:cs="Arial"/>
      <w:i/>
      <w:iCs/>
      <w:color w:val="FF0000"/>
      <w:lang w:eastAsia="pt-BR"/>
    </w:rPr>
  </w:style>
  <w:style w:type="character" w:styleId="TextodoEspaoReservado">
    <w:name w:val="Placeholder Text"/>
    <w:basedOn w:val="Fontepargpadro"/>
    <w:rsid w:val="00992007"/>
    <w:rPr>
      <w:color w:val="808080"/>
    </w:rPr>
  </w:style>
  <w:style w:type="character" w:customStyle="1" w:styleId="PargrafodaListaChar">
    <w:name w:val="Parágrafo da Lista Char"/>
    <w:basedOn w:val="Fontepargpadro"/>
    <w:rsid w:val="00992007"/>
    <w:rPr>
      <w:rFonts w:ascii="Ecofont_Spranq_eco_Sans" w:hAnsi="Ecofont_Spranq_eco_Sans" w:cs="Tahoma"/>
      <w:sz w:val="24"/>
      <w:szCs w:val="24"/>
      <w:lang w:eastAsia="pt-BR"/>
    </w:rPr>
  </w:style>
  <w:style w:type="character" w:customStyle="1" w:styleId="Ttulo3Char">
    <w:name w:val="Título 3 Char"/>
    <w:basedOn w:val="Fontepargpadro"/>
    <w:rsid w:val="00992007"/>
    <w:rPr>
      <w:rFonts w:ascii="Calibri" w:eastAsia="MS Gothic" w:hAnsi="Calibri" w:cs="Times New Roman"/>
      <w:color w:val="243F60"/>
      <w:sz w:val="24"/>
      <w:szCs w:val="24"/>
    </w:rPr>
  </w:style>
  <w:style w:type="character" w:customStyle="1" w:styleId="Ttulo6Char">
    <w:name w:val="Título 6 Char"/>
    <w:basedOn w:val="Fontepargpadro"/>
    <w:rsid w:val="00992007"/>
    <w:rPr>
      <w:rFonts w:ascii="Calibri" w:eastAsia="MS Gothic" w:hAnsi="Calibri" w:cs="Times New Roman"/>
      <w:color w:val="243F60"/>
      <w:sz w:val="22"/>
      <w:szCs w:val="22"/>
    </w:rPr>
  </w:style>
  <w:style w:type="paragraph" w:customStyle="1" w:styleId="SombreamentoMdio1-nfase31">
    <w:name w:val="Sombreamento Médio 1 - Ênfase 31"/>
    <w:basedOn w:val="Normal"/>
    <w:next w:val="Normal"/>
    <w:rsid w:val="00992007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lang w:eastAsia="zh-CN"/>
    </w:rPr>
  </w:style>
  <w:style w:type="paragraph" w:customStyle="1" w:styleId="corpo">
    <w:name w:val="corpo"/>
    <w:basedOn w:val="Normal"/>
    <w:rsid w:val="00992007"/>
    <w:pPr>
      <w:spacing w:before="100" w:after="100"/>
    </w:pPr>
    <w:rPr>
      <w:rFonts w:ascii="Times New Roman" w:eastAsia="Times New Roman" w:hAnsi="Times New Roman" w:cs="Times New Roman"/>
    </w:rPr>
  </w:style>
  <w:style w:type="paragraph" w:customStyle="1" w:styleId="itemnivel2">
    <w:name w:val="item_nivel2"/>
    <w:basedOn w:val="Normal"/>
    <w:rsid w:val="00992007"/>
    <w:pPr>
      <w:spacing w:before="100" w:after="100"/>
    </w:pPr>
    <w:rPr>
      <w:rFonts w:ascii="Times New Roman" w:eastAsia="Times New Roman" w:hAnsi="Times New Roman" w:cs="Times New Roman"/>
    </w:rPr>
  </w:style>
  <w:style w:type="paragraph" w:customStyle="1" w:styleId="itemnivel1">
    <w:name w:val="item_nivel1"/>
    <w:basedOn w:val="Normal"/>
    <w:rsid w:val="00992007"/>
    <w:pPr>
      <w:spacing w:before="100" w:after="100"/>
    </w:pPr>
    <w:rPr>
      <w:rFonts w:ascii="Times New Roman" w:eastAsia="Times New Roman" w:hAnsi="Times New Roman" w:cs="Times New Roman"/>
    </w:rPr>
  </w:style>
  <w:style w:type="paragraph" w:customStyle="1" w:styleId="itemalinealetra">
    <w:name w:val="item_alinea_letra"/>
    <w:basedOn w:val="Normal"/>
    <w:rsid w:val="00992007"/>
    <w:pPr>
      <w:spacing w:before="100" w:after="100"/>
    </w:pPr>
    <w:rPr>
      <w:rFonts w:ascii="Times New Roman" w:eastAsia="Times New Roman" w:hAnsi="Times New Roman" w:cs="Times New Roman"/>
    </w:rPr>
  </w:style>
  <w:style w:type="character" w:customStyle="1" w:styleId="markedcontent">
    <w:name w:val="markedcontent"/>
    <w:basedOn w:val="Fontepargpadro"/>
    <w:rsid w:val="00992007"/>
  </w:style>
  <w:style w:type="paragraph" w:customStyle="1" w:styleId="Standard">
    <w:name w:val="Standard"/>
    <w:rsid w:val="00992007"/>
    <w:pPr>
      <w:suppressAutoHyphens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992007"/>
    <w:pPr>
      <w:spacing w:after="140" w:line="276" w:lineRule="auto"/>
    </w:pPr>
  </w:style>
  <w:style w:type="character" w:customStyle="1" w:styleId="MenoPendente3">
    <w:name w:val="Menção Pendente3"/>
    <w:basedOn w:val="Fontepargpadro"/>
    <w:rsid w:val="00992007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rsid w:val="00992007"/>
    <w:rPr>
      <w:color w:val="605E5C"/>
      <w:shd w:val="clear" w:color="auto" w:fill="E1DFDD"/>
    </w:rPr>
  </w:style>
  <w:style w:type="paragraph" w:customStyle="1" w:styleId="ou">
    <w:name w:val="ou"/>
    <w:basedOn w:val="PargrafodaLista"/>
    <w:autoRedefine/>
    <w:qFormat/>
    <w:rsid w:val="00FE3FA5"/>
    <w:pPr>
      <w:spacing w:before="120" w:after="288" w:line="312" w:lineRule="auto"/>
      <w:ind w:left="0"/>
      <w:contextualSpacing w:val="0"/>
      <w:jc w:val="center"/>
    </w:pPr>
    <w:rPr>
      <w:rFonts w:ascii="Arial" w:eastAsia="Cambria" w:hAnsi="Arial" w:cs="Arial"/>
      <w:b/>
      <w:bCs/>
      <w:color w:val="FF0000"/>
      <w:sz w:val="20"/>
      <w:szCs w:val="20"/>
      <w:u w:val="single"/>
    </w:rPr>
  </w:style>
  <w:style w:type="character" w:customStyle="1" w:styleId="ouChar">
    <w:name w:val="ou Char"/>
    <w:basedOn w:val="PargrafodaListaChar"/>
    <w:rsid w:val="00992007"/>
    <w:rPr>
      <w:rFonts w:ascii="Arial" w:eastAsia="Cambria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paragraph" w:customStyle="1" w:styleId="dou-paragraph">
    <w:name w:val="dou-paragraph"/>
    <w:basedOn w:val="Normal"/>
    <w:rsid w:val="00992007"/>
    <w:pPr>
      <w:spacing w:before="100" w:after="100"/>
    </w:pPr>
    <w:rPr>
      <w:rFonts w:ascii="Times New Roman" w:eastAsia="Times New Roman" w:hAnsi="Times New Roman" w:cs="Times New Roman"/>
    </w:rPr>
  </w:style>
  <w:style w:type="paragraph" w:customStyle="1" w:styleId="Nvel2-Red">
    <w:name w:val="Nível 2 -Red"/>
    <w:basedOn w:val="Nivel2"/>
    <w:autoRedefine/>
    <w:qFormat/>
    <w:rsid w:val="00CC6C9C"/>
    <w:rPr>
      <w:iCs/>
    </w:rPr>
  </w:style>
  <w:style w:type="paragraph" w:customStyle="1" w:styleId="Nvel3-R">
    <w:name w:val="Nível 3-R"/>
    <w:basedOn w:val="Nivel3"/>
    <w:autoRedefine/>
    <w:qFormat/>
    <w:rsid w:val="003702E3"/>
    <w:rPr>
      <w:i/>
      <w:iCs/>
      <w:color w:val="FF0000"/>
    </w:rPr>
  </w:style>
  <w:style w:type="character" w:customStyle="1" w:styleId="Nvel2-RedChar">
    <w:name w:val="Nível 2 -Red Char"/>
    <w:basedOn w:val="Nivel2Char"/>
    <w:rsid w:val="00992007"/>
    <w:rPr>
      <w:rFonts w:ascii="Arial" w:hAnsi="Arial" w:cs="Arial"/>
      <w:i/>
      <w:iCs/>
      <w:color w:val="FF0000"/>
      <w:lang w:eastAsia="pt-BR"/>
    </w:rPr>
  </w:style>
  <w:style w:type="paragraph" w:customStyle="1" w:styleId="Nvel4-R">
    <w:name w:val="Nível 4-R"/>
    <w:basedOn w:val="Nivel4"/>
    <w:rsid w:val="00992007"/>
    <w:pPr>
      <w:numPr>
        <w:numId w:val="8"/>
      </w:numPr>
    </w:pPr>
    <w:rPr>
      <w:i/>
      <w:iCs/>
      <w:color w:val="FF0000"/>
    </w:rPr>
  </w:style>
  <w:style w:type="character" w:customStyle="1" w:styleId="Nivel3Char">
    <w:name w:val="Nivel 3 Char"/>
    <w:basedOn w:val="Fontepargpadro"/>
    <w:rsid w:val="00992007"/>
    <w:rPr>
      <w:rFonts w:ascii="Arial" w:hAnsi="Arial" w:cs="Arial"/>
      <w:color w:val="000000"/>
      <w:lang w:eastAsia="pt-BR"/>
    </w:rPr>
  </w:style>
  <w:style w:type="character" w:customStyle="1" w:styleId="Nvel3-RChar">
    <w:name w:val="Nível 3-R Char"/>
    <w:basedOn w:val="Nivel3Char"/>
    <w:rsid w:val="00992007"/>
    <w:rPr>
      <w:rFonts w:ascii="Arial" w:hAnsi="Arial" w:cs="Arial"/>
      <w:i/>
      <w:iCs/>
      <w:color w:val="FF0000"/>
      <w:lang w:eastAsia="pt-BR"/>
    </w:rPr>
  </w:style>
  <w:style w:type="character" w:customStyle="1" w:styleId="Nvel4-RChar">
    <w:name w:val="Nível 4-R Char"/>
    <w:basedOn w:val="Nivel4Char"/>
    <w:rsid w:val="00992007"/>
    <w:rPr>
      <w:rFonts w:ascii="Arial" w:hAnsi="Arial" w:cs="Arial"/>
      <w:i/>
      <w:iCs/>
      <w:color w:val="FF0000"/>
      <w:lang w:eastAsia="pt-BR"/>
    </w:rPr>
  </w:style>
  <w:style w:type="character" w:customStyle="1" w:styleId="LinkdaInternet">
    <w:name w:val="Link da Internet"/>
    <w:basedOn w:val="Fontepargpadro"/>
    <w:rsid w:val="00992007"/>
    <w:rPr>
      <w:color w:val="0000FF"/>
      <w:u w:val="single"/>
    </w:rPr>
  </w:style>
  <w:style w:type="character" w:customStyle="1" w:styleId="Nvel1-SemNumChar">
    <w:name w:val="Nível 1-Sem Num Char"/>
    <w:basedOn w:val="Nivel01Char"/>
    <w:rsid w:val="00992007"/>
    <w:rPr>
      <w:rFonts w:ascii="Arial" w:eastAsia="MS Gothic" w:hAnsi="Arial" w:cs="Arial"/>
      <w:b/>
      <w:bCs/>
      <w:color w:val="FF0000"/>
      <w:spacing w:val="5"/>
      <w:kern w:val="3"/>
      <w:sz w:val="52"/>
      <w:szCs w:val="52"/>
      <w:lang w:eastAsia="pt-BR"/>
    </w:rPr>
  </w:style>
  <w:style w:type="paragraph" w:customStyle="1" w:styleId="citao2">
    <w:name w:val="citação 2"/>
    <w:basedOn w:val="Citao"/>
    <w:rsid w:val="00992007"/>
    <w:pPr>
      <w:overflowPunct w:val="0"/>
    </w:pPr>
    <w:rPr>
      <w:szCs w:val="20"/>
    </w:rPr>
  </w:style>
  <w:style w:type="paragraph" w:customStyle="1" w:styleId="Prembulo">
    <w:name w:val="Preâmbulo"/>
    <w:basedOn w:val="Normal"/>
    <w:rsid w:val="00992007"/>
    <w:pPr>
      <w:spacing w:before="480" w:after="120" w:line="360" w:lineRule="auto"/>
      <w:ind w:left="4253" w:right="17"/>
      <w:jc w:val="both"/>
    </w:pPr>
    <w:rPr>
      <w:rFonts w:ascii="Arial" w:eastAsia="Arial" w:hAnsi="Arial" w:cs="Arial"/>
      <w:bCs/>
      <w:sz w:val="20"/>
      <w:szCs w:val="20"/>
    </w:rPr>
  </w:style>
  <w:style w:type="character" w:customStyle="1" w:styleId="PrembuloChar">
    <w:name w:val="Preâmbulo Char"/>
    <w:basedOn w:val="Fontepargpadro"/>
    <w:rsid w:val="00992007"/>
    <w:rPr>
      <w:rFonts w:ascii="Arial" w:eastAsia="Arial" w:hAnsi="Arial" w:cs="Arial"/>
      <w:bCs/>
      <w:lang w:eastAsia="pt-BR"/>
    </w:rPr>
  </w:style>
  <w:style w:type="character" w:customStyle="1" w:styleId="RodapChar1">
    <w:name w:val="Rodapé Char1"/>
    <w:basedOn w:val="Fontepargpadro"/>
    <w:link w:val="Rodap"/>
    <w:uiPriority w:val="99"/>
    <w:qFormat/>
    <w:rsid w:val="0042691E"/>
    <w:rPr>
      <w:rFonts w:ascii="Ecofont_Spranq_eco_Sans" w:hAnsi="Ecofont_Spranq_eco_Sans" w:cs="Tahoma"/>
      <w:sz w:val="24"/>
      <w:szCs w:val="24"/>
      <w:lang w:eastAsia="pt-BR"/>
    </w:rPr>
  </w:style>
  <w:style w:type="paragraph" w:customStyle="1" w:styleId="TableContents">
    <w:name w:val="Table Contents"/>
    <w:basedOn w:val="Standard"/>
    <w:rsid w:val="00992007"/>
    <w:pPr>
      <w:widowControl w:val="0"/>
      <w:suppressLineNumbers/>
      <w:textAlignment w:val="baseline"/>
    </w:pPr>
    <w:rPr>
      <w:rFonts w:ascii="Times New Roman" w:eastAsia="SimSun" w:hAnsi="Times New Roman" w:cs="Tahoma"/>
    </w:rPr>
  </w:style>
  <w:style w:type="paragraph" w:customStyle="1" w:styleId="EPTabela">
    <w:name w:val="EP Tabela"/>
    <w:basedOn w:val="Normal"/>
    <w:rsid w:val="00992007"/>
    <w:pPr>
      <w:widowControl w:val="0"/>
      <w:jc w:val="center"/>
      <w:textAlignment w:val="baseline"/>
    </w:pPr>
    <w:rPr>
      <w:rFonts w:ascii="Times New Roman" w:eastAsia="SimSun" w:hAnsi="Times New Roman" w:cs="Arial"/>
      <w:b/>
      <w:kern w:val="3"/>
      <w:sz w:val="22"/>
      <w:lang w:eastAsia="ar-SA" w:bidi="hi-IN"/>
    </w:rPr>
  </w:style>
  <w:style w:type="paragraph" w:customStyle="1" w:styleId="EPConteudotabela">
    <w:name w:val="EP Conteudotabela"/>
    <w:basedOn w:val="Normal"/>
    <w:rsid w:val="00992007"/>
    <w:pPr>
      <w:widowControl w:val="0"/>
      <w:tabs>
        <w:tab w:val="left" w:pos="18"/>
      </w:tabs>
      <w:spacing w:line="100" w:lineRule="atLeast"/>
      <w:ind w:left="23" w:firstLine="45"/>
      <w:textAlignment w:val="baseline"/>
    </w:pPr>
    <w:rPr>
      <w:rFonts w:ascii="Times New Roman" w:eastAsia="SimSun" w:hAnsi="Times New Roman" w:cs="Arial"/>
      <w:kern w:val="3"/>
      <w:lang w:eastAsia="ar-SA" w:bidi="hi-IN"/>
    </w:rPr>
  </w:style>
  <w:style w:type="paragraph" w:styleId="Sumrio1">
    <w:name w:val="toc 1"/>
    <w:basedOn w:val="Normal"/>
    <w:next w:val="Normal"/>
    <w:autoRedefine/>
    <w:rsid w:val="00992007"/>
    <w:pPr>
      <w:widowControl w:val="0"/>
      <w:spacing w:after="100"/>
      <w:textAlignment w:val="baseline"/>
    </w:pPr>
    <w:rPr>
      <w:rFonts w:ascii="Times New Roman" w:eastAsia="SimSun" w:hAnsi="Times New Roman" w:cs="Mangal"/>
      <w:kern w:val="3"/>
      <w:szCs w:val="21"/>
      <w:lang w:eastAsia="hi-IN" w:bidi="hi-IN"/>
    </w:rPr>
  </w:style>
  <w:style w:type="paragraph" w:styleId="Sumrio2">
    <w:name w:val="toc 2"/>
    <w:basedOn w:val="Normal"/>
    <w:next w:val="Normal"/>
    <w:autoRedefine/>
    <w:rsid w:val="00992007"/>
    <w:pPr>
      <w:widowControl w:val="0"/>
      <w:spacing w:after="100"/>
      <w:ind w:left="240"/>
      <w:textAlignment w:val="baseline"/>
    </w:pPr>
    <w:rPr>
      <w:rFonts w:ascii="Times New Roman" w:eastAsia="SimSun" w:hAnsi="Times New Roman" w:cs="Mangal"/>
      <w:kern w:val="3"/>
      <w:szCs w:val="21"/>
      <w:lang w:eastAsia="hi-IN" w:bidi="hi-IN"/>
    </w:rPr>
  </w:style>
  <w:style w:type="numbering" w:customStyle="1" w:styleId="Estilo1">
    <w:name w:val="Estilo1"/>
    <w:basedOn w:val="Semlista"/>
    <w:rsid w:val="00992007"/>
    <w:pPr>
      <w:numPr>
        <w:numId w:val="8"/>
      </w:numPr>
    </w:pPr>
  </w:style>
  <w:style w:type="numbering" w:customStyle="1" w:styleId="Estilo2">
    <w:name w:val="Estilo2"/>
    <w:basedOn w:val="Semlista"/>
    <w:rsid w:val="00992007"/>
    <w:pPr>
      <w:numPr>
        <w:numId w:val="2"/>
      </w:numPr>
    </w:pPr>
  </w:style>
  <w:style w:type="numbering" w:customStyle="1" w:styleId="Estilo3">
    <w:name w:val="Estilo3"/>
    <w:basedOn w:val="Semlista"/>
    <w:rsid w:val="00992007"/>
    <w:pPr>
      <w:numPr>
        <w:numId w:val="3"/>
      </w:numPr>
    </w:pPr>
  </w:style>
  <w:style w:type="numbering" w:customStyle="1" w:styleId="Estilo4">
    <w:name w:val="Estilo4"/>
    <w:basedOn w:val="Semlista"/>
    <w:rsid w:val="00992007"/>
    <w:pPr>
      <w:numPr>
        <w:numId w:val="4"/>
      </w:numPr>
    </w:pPr>
  </w:style>
  <w:style w:type="numbering" w:customStyle="1" w:styleId="Estilo5">
    <w:name w:val="Estilo5"/>
    <w:basedOn w:val="Semlista"/>
    <w:rsid w:val="00992007"/>
    <w:pPr>
      <w:numPr>
        <w:numId w:val="12"/>
      </w:numPr>
    </w:pPr>
  </w:style>
  <w:style w:type="numbering" w:customStyle="1" w:styleId="Estilo6">
    <w:name w:val="Estilo6"/>
    <w:basedOn w:val="Semlista"/>
    <w:rsid w:val="00992007"/>
    <w:pPr>
      <w:numPr>
        <w:numId w:val="6"/>
      </w:numPr>
    </w:pPr>
  </w:style>
  <w:style w:type="numbering" w:customStyle="1" w:styleId="LFO1">
    <w:name w:val="LFO1"/>
    <w:basedOn w:val="Semlista"/>
    <w:rsid w:val="00992007"/>
    <w:pPr>
      <w:numPr>
        <w:numId w:val="10"/>
      </w:numPr>
    </w:pPr>
  </w:style>
  <w:style w:type="numbering" w:customStyle="1" w:styleId="LFO2">
    <w:name w:val="LFO2"/>
    <w:basedOn w:val="Semlista"/>
    <w:rsid w:val="00992007"/>
    <w:pPr>
      <w:numPr>
        <w:numId w:val="7"/>
      </w:numPr>
    </w:pPr>
  </w:style>
  <w:style w:type="character" w:customStyle="1" w:styleId="cf01">
    <w:name w:val="cf01"/>
    <w:basedOn w:val="Fontepargpadro"/>
    <w:rsid w:val="007541C6"/>
    <w:rPr>
      <w:rFonts w:ascii="Segoe UI" w:hAnsi="Segoe UI" w:cs="Segoe UI" w:hint="default"/>
      <w:b/>
      <w:bCs/>
      <w:i/>
      <w:iCs/>
      <w:sz w:val="18"/>
      <w:szCs w:val="18"/>
    </w:rPr>
  </w:style>
  <w:style w:type="numbering" w:customStyle="1" w:styleId="WW8Num1">
    <w:name w:val="WW8Num1"/>
    <w:basedOn w:val="Semlista"/>
    <w:rsid w:val="00DD52D7"/>
    <w:pPr>
      <w:numPr>
        <w:numId w:val="9"/>
      </w:numPr>
    </w:pPr>
  </w:style>
  <w:style w:type="paragraph" w:customStyle="1" w:styleId="tabelatextocentralizado">
    <w:name w:val="tabela_texto_centralizado"/>
    <w:basedOn w:val="Normal"/>
    <w:uiPriority w:val="99"/>
    <w:semiHidden/>
    <w:rsid w:val="00AE6B42"/>
    <w:pPr>
      <w:suppressAutoHyphens w:val="0"/>
      <w:autoSpaceDN/>
    </w:pPr>
    <w:rPr>
      <w:rFonts w:ascii="Calibri" w:eastAsiaTheme="minorHAnsi" w:hAnsi="Calibri" w:cs="Calibri"/>
      <w:sz w:val="22"/>
      <w:szCs w:val="22"/>
    </w:rPr>
  </w:style>
  <w:style w:type="paragraph" w:customStyle="1" w:styleId="contentpasted0">
    <w:name w:val="contentpasted0"/>
    <w:basedOn w:val="Normal"/>
    <w:uiPriority w:val="99"/>
    <w:semiHidden/>
    <w:rsid w:val="00AE6B42"/>
    <w:pPr>
      <w:suppressAutoHyphens w:val="0"/>
      <w:autoSpaceDN/>
    </w:pPr>
    <w:rPr>
      <w:rFonts w:ascii="Calibri" w:eastAsiaTheme="minorHAnsi" w:hAnsi="Calibri" w:cs="Calibri"/>
      <w:sz w:val="22"/>
      <w:szCs w:val="22"/>
    </w:rPr>
  </w:style>
  <w:style w:type="character" w:customStyle="1" w:styleId="contentpasted01">
    <w:name w:val="contentpasted01"/>
    <w:basedOn w:val="Fontepargpadro"/>
    <w:rsid w:val="00AE6B42"/>
  </w:style>
  <w:style w:type="table" w:styleId="Tabelacomgrade">
    <w:name w:val="Table Grid"/>
    <w:basedOn w:val="Tabelanormal"/>
    <w:uiPriority w:val="39"/>
    <w:rsid w:val="00ED3A0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extodecomentrioChar1">
    <w:name w:val="Texto de comentário Char1"/>
    <w:basedOn w:val="Fontepargpadro"/>
    <w:link w:val="Textodecomentrio"/>
    <w:uiPriority w:val="99"/>
    <w:qFormat/>
    <w:rsid w:val="008920E4"/>
    <w:rPr>
      <w:rFonts w:ascii="Ecofont_Spranq_eco_Sans" w:hAnsi="Ecofont_Spranq_eco_Sans" w:cs="Tahoma"/>
      <w:lang w:eastAsia="pt-BR"/>
    </w:rPr>
  </w:style>
  <w:style w:type="character" w:customStyle="1" w:styleId="Mentionnonrsolue1">
    <w:name w:val="Mention non résolue1"/>
    <w:basedOn w:val="Fontepargpadro"/>
    <w:rsid w:val="00B92BD6"/>
    <w:rPr>
      <w:color w:val="605E5C"/>
      <w:shd w:val="clear" w:color="auto" w:fill="E1DFDD"/>
    </w:rPr>
  </w:style>
  <w:style w:type="character" w:customStyle="1" w:styleId="Mention1">
    <w:name w:val="Mention1"/>
    <w:basedOn w:val="Fontepargpadro"/>
    <w:uiPriority w:val="99"/>
    <w:unhideWhenUsed/>
    <w:rsid w:val="00B92BD6"/>
    <w:rPr>
      <w:color w:val="2B579A"/>
      <w:shd w:val="clear" w:color="auto" w:fill="E1DFDD"/>
    </w:rPr>
  </w:style>
  <w:style w:type="paragraph" w:customStyle="1" w:styleId="Nvel1-SemNum0">
    <w:name w:val="Nível 1-SemNum"/>
    <w:basedOn w:val="Nvel1-SemNum"/>
    <w:link w:val="Nvel1-SemNumChar0"/>
    <w:qFormat/>
    <w:rsid w:val="00D065BA"/>
    <w:rPr>
      <w:color w:val="auto"/>
    </w:rPr>
  </w:style>
  <w:style w:type="paragraph" w:customStyle="1" w:styleId="Nvel4-Red">
    <w:name w:val="Nível 4-Red"/>
    <w:basedOn w:val="Nivel4"/>
    <w:link w:val="Nvel4-RedChar"/>
    <w:autoRedefine/>
    <w:qFormat/>
    <w:rsid w:val="00DD4DC0"/>
    <w:rPr>
      <w:i/>
      <w:color w:val="FF0000"/>
      <w:lang w:eastAsia="en-US"/>
    </w:rPr>
  </w:style>
  <w:style w:type="character" w:customStyle="1" w:styleId="Ttulo1Char1">
    <w:name w:val="Título 1 Char1"/>
    <w:basedOn w:val="Fontepargpadro"/>
    <w:link w:val="Ttulo1"/>
    <w:uiPriority w:val="9"/>
    <w:rsid w:val="00D065BA"/>
    <w:rPr>
      <w:rFonts w:ascii="Calibri" w:eastAsia="MS Gothic" w:hAnsi="Calibri"/>
      <w:b/>
      <w:bCs/>
      <w:color w:val="365F91"/>
      <w:sz w:val="28"/>
      <w:szCs w:val="28"/>
      <w:lang w:eastAsia="pt-BR"/>
    </w:rPr>
  </w:style>
  <w:style w:type="character" w:customStyle="1" w:styleId="Nivel01Char1">
    <w:name w:val="Nivel 01 Char1"/>
    <w:basedOn w:val="Ttulo1Char1"/>
    <w:link w:val="Nivel01"/>
    <w:rsid w:val="00B53867"/>
    <w:rPr>
      <w:rFonts w:ascii="Arial" w:eastAsia="MS Gothic" w:hAnsi="Arial" w:cs="Arial"/>
      <w:b w:val="0"/>
      <w:bCs/>
      <w:color w:val="365F91"/>
      <w:sz w:val="28"/>
      <w:szCs w:val="28"/>
      <w:lang w:eastAsia="pt-BR"/>
    </w:rPr>
  </w:style>
  <w:style w:type="character" w:customStyle="1" w:styleId="Nvel1-SemNumChar1">
    <w:name w:val="Nível 1-Sem Num Char1"/>
    <w:basedOn w:val="Nivel01Char1"/>
    <w:link w:val="Nvel1-SemNum"/>
    <w:rsid w:val="00D065BA"/>
    <w:rPr>
      <w:rFonts w:ascii="Arial" w:eastAsia="MS Gothic" w:hAnsi="Arial" w:cs="Arial"/>
      <w:b w:val="0"/>
      <w:bCs/>
      <w:color w:val="FF0000"/>
      <w:sz w:val="28"/>
      <w:szCs w:val="28"/>
      <w:u w:val="single"/>
      <w:lang w:eastAsia="pt-BR"/>
    </w:rPr>
  </w:style>
  <w:style w:type="character" w:customStyle="1" w:styleId="Nvel1-SemNumChar0">
    <w:name w:val="Nível 1-SemNum Char"/>
    <w:basedOn w:val="Nvel1-SemNumChar1"/>
    <w:link w:val="Nvel1-SemNum0"/>
    <w:rsid w:val="00D065BA"/>
    <w:rPr>
      <w:rFonts w:ascii="Arial" w:eastAsia="MS Gothic" w:hAnsi="Arial" w:cs="Arial"/>
      <w:b w:val="0"/>
      <w:bCs/>
      <w:color w:val="FF0000"/>
      <w:sz w:val="28"/>
      <w:szCs w:val="28"/>
      <w:u w:val="single"/>
      <w:lang w:eastAsia="pt-BR"/>
    </w:rPr>
  </w:style>
  <w:style w:type="character" w:customStyle="1" w:styleId="Nivel3Char1">
    <w:name w:val="Nivel 3 Char1"/>
    <w:basedOn w:val="Fontepargpadro"/>
    <w:link w:val="Nivel3"/>
    <w:rsid w:val="006468FF"/>
    <w:rPr>
      <w:rFonts w:ascii="Arial" w:hAnsi="Arial" w:cs="Arial"/>
      <w:lang w:eastAsia="pt-BR"/>
    </w:rPr>
  </w:style>
  <w:style w:type="character" w:customStyle="1" w:styleId="Nivel4Char1">
    <w:name w:val="Nivel 4 Char1"/>
    <w:basedOn w:val="Nivel3Char1"/>
    <w:link w:val="Nivel4"/>
    <w:rsid w:val="00F237C4"/>
    <w:rPr>
      <w:rFonts w:ascii="Arial" w:hAnsi="Arial" w:cs="Arial"/>
      <w:lang w:eastAsia="pt-BR"/>
    </w:rPr>
  </w:style>
  <w:style w:type="character" w:customStyle="1" w:styleId="Nvel4-RedChar">
    <w:name w:val="Nível 4-Red Char"/>
    <w:basedOn w:val="Nivel4Char1"/>
    <w:link w:val="Nvel4-Red"/>
    <w:rsid w:val="00DD4DC0"/>
    <w:rPr>
      <w:rFonts w:ascii="Arial" w:hAnsi="Arial" w:cs="Arial"/>
      <w:i/>
      <w:color w:val="FF0000"/>
      <w:lang w:eastAsia="pt-BR"/>
    </w:rPr>
  </w:style>
  <w:style w:type="paragraph" w:styleId="SemEspaamento">
    <w:name w:val="No Spacing"/>
    <w:uiPriority w:val="1"/>
    <w:qFormat/>
    <w:rsid w:val="00805531"/>
    <w:pPr>
      <w:autoSpaceDN/>
    </w:pPr>
    <w:rPr>
      <w:rFonts w:ascii="Calibri" w:eastAsia="Calibr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pt-BR" w:eastAsia="en-US" w:bidi="ar-SA"/>
      </w:rPr>
    </w:rPrDefault>
    <w:pPrDefault>
      <w:pPr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3B31"/>
    <w:pPr>
      <w:suppressAutoHyphens/>
    </w:pPr>
    <w:rPr>
      <w:rFonts w:ascii="Ecofont_Spranq_eco_Sans" w:hAnsi="Ecofont_Spranq_eco_Sans" w:cs="Tahoma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1"/>
    <w:uiPriority w:val="9"/>
    <w:pPr>
      <w:keepNext/>
      <w:keepLines/>
      <w:spacing w:before="480"/>
      <w:outlineLvl w:val="0"/>
    </w:pPr>
    <w:rPr>
      <w:rFonts w:ascii="Calibri" w:eastAsia="MS Gothic" w:hAnsi="Calibri" w:cs="Times New Roman"/>
      <w:b/>
      <w:bCs/>
      <w:color w:val="365F91"/>
      <w:sz w:val="28"/>
      <w:szCs w:val="28"/>
    </w:rPr>
  </w:style>
  <w:style w:type="paragraph" w:styleId="Ttulo2">
    <w:name w:val="heading 2"/>
    <w:basedOn w:val="Normal"/>
    <w:next w:val="Normal"/>
    <w:uiPriority w:val="9"/>
    <w:semiHidden/>
    <w:unhideWhenUsed/>
    <w:pPr>
      <w:keepNext/>
      <w:tabs>
        <w:tab w:val="left" w:pos="1701"/>
      </w:tabs>
      <w:ind w:right="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40" w:line="256" w:lineRule="auto"/>
      <w:outlineLvl w:val="2"/>
    </w:pPr>
    <w:rPr>
      <w:rFonts w:ascii="Calibri" w:eastAsia="MS Gothic" w:hAnsi="Calibri" w:cs="Times New Roman"/>
      <w:color w:val="243F60"/>
      <w:lang w:eastAsia="en-US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40"/>
      <w:outlineLvl w:val="3"/>
    </w:pPr>
    <w:rPr>
      <w:rFonts w:ascii="Calibri" w:eastAsia="MS Gothic" w:hAnsi="Calibri" w:cs="Times New Roman"/>
      <w:i/>
      <w:iCs/>
      <w:color w:val="365F91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40" w:line="256" w:lineRule="auto"/>
      <w:outlineLvl w:val="5"/>
    </w:pPr>
    <w:rPr>
      <w:rFonts w:ascii="Calibri" w:eastAsia="MS Gothic" w:hAnsi="Calibri" w:cs="Times New Roman"/>
      <w:color w:val="243F60"/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numbering" w:customStyle="1" w:styleId="WWOutlineListStyle">
    <w:name w:val="WW_OutlineListStyle"/>
    <w:basedOn w:val="Semlista"/>
    <w:pPr>
      <w:numPr>
        <w:numId w:val="1"/>
      </w:numPr>
    </w:pPr>
  </w:style>
  <w:style w:type="paragraph" w:customStyle="1" w:styleId="Nivel01">
    <w:name w:val="Nivel 01"/>
    <w:basedOn w:val="Ttulo1"/>
    <w:next w:val="Normal"/>
    <w:link w:val="Nivel01Char1"/>
    <w:autoRedefine/>
    <w:qFormat/>
    <w:rsid w:val="00B53867"/>
    <w:pPr>
      <w:tabs>
        <w:tab w:val="left" w:pos="-709"/>
      </w:tabs>
      <w:spacing w:before="240" w:after="120" w:line="276" w:lineRule="auto"/>
      <w:ind w:left="360"/>
      <w:jc w:val="both"/>
    </w:pPr>
    <w:rPr>
      <w:rFonts w:ascii="Arial" w:hAnsi="Arial" w:cs="Arial"/>
      <w:b w:val="0"/>
      <w:color w:val="auto"/>
      <w:sz w:val="20"/>
      <w:szCs w:val="20"/>
    </w:rPr>
  </w:style>
  <w:style w:type="paragraph" w:customStyle="1" w:styleId="Nvel1-SemNum">
    <w:name w:val="Nível 1-Sem Num"/>
    <w:basedOn w:val="Nivel01"/>
    <w:link w:val="Nvel1-SemNumChar1"/>
    <w:autoRedefine/>
    <w:qFormat/>
    <w:rsid w:val="00D065BA"/>
    <w:pPr>
      <w:tabs>
        <w:tab w:val="left" w:pos="567"/>
      </w:tabs>
      <w:ind w:left="0"/>
      <w:outlineLvl w:val="1"/>
    </w:pPr>
    <w:rPr>
      <w:color w:val="FF0000"/>
    </w:rPr>
  </w:style>
  <w:style w:type="paragraph" w:styleId="PargrafodaLista">
    <w:name w:val="List Paragraph"/>
    <w:basedOn w:val="Normal"/>
    <w:pPr>
      <w:ind w:left="720"/>
      <w:contextualSpacing/>
    </w:pPr>
  </w:style>
  <w:style w:type="paragraph" w:styleId="NormalWeb">
    <w:name w:val="Normal (Web)"/>
    <w:basedOn w:val="Normal"/>
    <w:uiPriority w:val="99"/>
    <w:pPr>
      <w:spacing w:before="100" w:after="100"/>
    </w:pPr>
    <w:rPr>
      <w:rFonts w:ascii="Times New Roman" w:hAnsi="Times New Roman" w:cs="Times New Roman"/>
    </w:rPr>
  </w:style>
  <w:style w:type="paragraph" w:styleId="Textodebalo">
    <w:name w:val="Balloon Text"/>
    <w:basedOn w:val="Normal"/>
    <w:rPr>
      <w:rFonts w:ascii="Tahoma" w:hAnsi="Tahoma"/>
      <w:sz w:val="16"/>
      <w:szCs w:val="16"/>
    </w:rPr>
  </w:style>
  <w:style w:type="character" w:customStyle="1" w:styleId="TextodebaloChar">
    <w:name w:val="Texto de balão Char"/>
    <w:rPr>
      <w:rFonts w:ascii="Tahoma" w:hAnsi="Tahoma" w:cs="Tahoma"/>
      <w:sz w:val="16"/>
      <w:szCs w:val="16"/>
    </w:rPr>
  </w:style>
  <w:style w:type="character" w:customStyle="1" w:styleId="Ttulo2Char">
    <w:name w:val="Título 2 Char"/>
    <w:rPr>
      <w:b/>
      <w:color w:val="000000"/>
      <w:sz w:val="24"/>
    </w:rPr>
  </w:style>
  <w:style w:type="paragraph" w:customStyle="1" w:styleId="Nvel2">
    <w:name w:val="Nível 2"/>
    <w:basedOn w:val="Normal"/>
    <w:next w:val="Normal"/>
    <w:pPr>
      <w:spacing w:after="120"/>
      <w:jc w:val="both"/>
    </w:pPr>
    <w:rPr>
      <w:rFonts w:ascii="Arial" w:hAnsi="Arial" w:cs="Times New Roman"/>
      <w:b/>
      <w:szCs w:val="20"/>
    </w:rPr>
  </w:style>
  <w:style w:type="character" w:customStyle="1" w:styleId="normalchar1">
    <w:name w:val="normal__char1"/>
    <w:rPr>
      <w:rFonts w:ascii="Arial" w:hAnsi="Arial" w:cs="Arial"/>
      <w:strike w:val="0"/>
      <w:dstrike w:val="0"/>
      <w:sz w:val="24"/>
      <w:szCs w:val="24"/>
      <w:u w:val="none"/>
    </w:rPr>
  </w:style>
  <w:style w:type="character" w:customStyle="1" w:styleId="apple-style-span">
    <w:name w:val="apple-style-span"/>
    <w:basedOn w:val="Fontepargpadro"/>
  </w:style>
  <w:style w:type="character" w:styleId="Hyperlink">
    <w:name w:val="Hyperlink"/>
    <w:rPr>
      <w:color w:val="000080"/>
      <w:u w:val="single"/>
    </w:rPr>
  </w:style>
  <w:style w:type="paragraph" w:styleId="Citao">
    <w:name w:val="Quote"/>
    <w:basedOn w:val="Normal"/>
    <w:next w:val="Normal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 w:val="20"/>
      <w:lang w:eastAsia="en-US"/>
    </w:rPr>
  </w:style>
  <w:style w:type="character" w:customStyle="1" w:styleId="CitaoChar">
    <w:name w:val="Citação Char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ommarcadores5">
    <w:name w:val="List Bullet 5"/>
    <w:basedOn w:val="Normal"/>
    <w:pPr>
      <w:numPr>
        <w:numId w:val="2"/>
      </w:numPr>
      <w:contextualSpacing/>
    </w:pPr>
  </w:style>
  <w:style w:type="paragraph" w:customStyle="1" w:styleId="Notaexplicativa">
    <w:name w:val="Nota explicativa"/>
    <w:basedOn w:val="Citao"/>
    <w:rPr>
      <w:szCs w:val="20"/>
    </w:rPr>
  </w:style>
  <w:style w:type="character" w:customStyle="1" w:styleId="NotaexplicativaChar">
    <w:name w:val="Nota explicativa Char"/>
    <w:basedOn w:val="CitaoChar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abealho">
    <w:name w:val="header"/>
    <w:basedOn w:val="Normal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1"/>
    <w:uiPriority w:val="99"/>
    <w:pPr>
      <w:tabs>
        <w:tab w:val="center" w:pos="4252"/>
        <w:tab w:val="right" w:pos="8504"/>
      </w:tabs>
    </w:pPr>
  </w:style>
  <w:style w:type="character" w:customStyle="1" w:styleId="RodapChar">
    <w:name w:val="Rodapé Char"/>
    <w:rPr>
      <w:rFonts w:ascii="Ecofont_Spranq_eco_Sans" w:hAnsi="Ecofont_Spranq_eco_Sans" w:cs="Tahoma"/>
      <w:sz w:val="24"/>
      <w:szCs w:val="24"/>
    </w:rPr>
  </w:style>
  <w:style w:type="character" w:styleId="Refdecomentrio">
    <w:name w:val="annotation reference"/>
    <w:basedOn w:val="Fontepargpadro"/>
    <w:rPr>
      <w:sz w:val="16"/>
      <w:szCs w:val="16"/>
    </w:rPr>
  </w:style>
  <w:style w:type="paragraph" w:styleId="Textodecomentrio">
    <w:name w:val="annotation text"/>
    <w:basedOn w:val="Normal"/>
    <w:link w:val="TextodecomentrioChar1"/>
    <w:uiPriority w:val="99"/>
    <w:rPr>
      <w:sz w:val="20"/>
      <w:szCs w:val="20"/>
    </w:rPr>
  </w:style>
  <w:style w:type="character" w:customStyle="1" w:styleId="TextodecomentrioChar">
    <w:name w:val="Texto de comentário Char"/>
    <w:basedOn w:val="Fontepargpadro"/>
    <w:uiPriority w:val="99"/>
    <w:rPr>
      <w:rFonts w:ascii="Ecofont_Spranq_eco_Sans" w:hAnsi="Ecofont_Spranq_eco_Sans" w:cs="Tahoma"/>
      <w:lang w:eastAsia="pt-BR"/>
    </w:rPr>
  </w:style>
  <w:style w:type="paragraph" w:styleId="Assuntodocomentrio">
    <w:name w:val="annotation subject"/>
    <w:basedOn w:val="Textodecomentrio"/>
    <w:next w:val="Textodecomentrio"/>
    <w:rPr>
      <w:b/>
      <w:bCs/>
    </w:rPr>
  </w:style>
  <w:style w:type="character" w:customStyle="1" w:styleId="AssuntodocomentrioChar">
    <w:name w:val="Assunto do comentário Char"/>
    <w:basedOn w:val="TextodecomentrioChar"/>
    <w:rPr>
      <w:rFonts w:ascii="Ecofont_Spranq_eco_Sans" w:hAnsi="Ecofont_Spranq_eco_Sans" w:cs="Tahoma"/>
      <w:b/>
      <w:bCs/>
      <w:lang w:eastAsia="pt-BR"/>
    </w:rPr>
  </w:style>
  <w:style w:type="character" w:customStyle="1" w:styleId="Ttulo4Char">
    <w:name w:val="Título 4 Char"/>
    <w:basedOn w:val="Fontepargpadro"/>
    <w:rPr>
      <w:rFonts w:ascii="Calibri" w:eastAsia="MS Gothic" w:hAnsi="Calibri" w:cs="Times New Roman"/>
      <w:i/>
      <w:iCs/>
      <w:color w:val="365F91"/>
      <w:sz w:val="24"/>
      <w:szCs w:val="24"/>
      <w:lang w:eastAsia="pt-BR"/>
    </w:rPr>
  </w:style>
  <w:style w:type="paragraph" w:customStyle="1" w:styleId="Nivel01Titulo">
    <w:name w:val="Nivel_01_Titulo"/>
    <w:basedOn w:val="Nivel01"/>
    <w:pPr>
      <w:ind w:left="0"/>
      <w:jc w:val="left"/>
    </w:pPr>
    <w:rPr>
      <w:rFonts w:cs="Times New Roman"/>
      <w:color w:val="000000"/>
      <w:spacing w:val="5"/>
      <w:kern w:val="3"/>
      <w:sz w:val="52"/>
      <w:szCs w:val="52"/>
    </w:rPr>
  </w:style>
  <w:style w:type="paragraph" w:styleId="Ttulo">
    <w:name w:val="Title"/>
    <w:basedOn w:val="Normal"/>
    <w:next w:val="Normal"/>
    <w:uiPriority w:val="10"/>
    <w:pPr>
      <w:pBdr>
        <w:bottom w:val="single" w:sz="8" w:space="4" w:color="4F81BD"/>
      </w:pBdr>
      <w:spacing w:after="300"/>
      <w:contextualSpacing/>
    </w:pPr>
    <w:rPr>
      <w:rFonts w:ascii="Calibri" w:eastAsia="MS Gothic" w:hAnsi="Calibri" w:cs="Times New Roman"/>
      <w:color w:val="17365D"/>
      <w:spacing w:val="5"/>
      <w:kern w:val="3"/>
      <w:sz w:val="52"/>
      <w:szCs w:val="52"/>
    </w:rPr>
  </w:style>
  <w:style w:type="character" w:customStyle="1" w:styleId="TtuloChar">
    <w:name w:val="Título Char"/>
    <w:basedOn w:val="Fontepargpadro"/>
    <w:rPr>
      <w:rFonts w:ascii="Calibri" w:eastAsia="MS Gothic" w:hAnsi="Calibri" w:cs="Times New Roman"/>
      <w:color w:val="17365D"/>
      <w:spacing w:val="5"/>
      <w:kern w:val="3"/>
      <w:sz w:val="52"/>
      <w:szCs w:val="52"/>
      <w:lang w:eastAsia="pt-BR"/>
    </w:rPr>
  </w:style>
  <w:style w:type="character" w:customStyle="1" w:styleId="Nivel01Char">
    <w:name w:val="Nivel 01 Char"/>
    <w:basedOn w:val="TtuloChar"/>
    <w:rPr>
      <w:rFonts w:ascii="Arial" w:eastAsia="MS Gothic" w:hAnsi="Arial" w:cs="Arial"/>
      <w:b/>
      <w:bCs/>
      <w:color w:val="17365D"/>
      <w:spacing w:val="5"/>
      <w:kern w:val="3"/>
      <w:sz w:val="52"/>
      <w:szCs w:val="52"/>
      <w:lang w:eastAsia="pt-BR"/>
    </w:rPr>
  </w:style>
  <w:style w:type="character" w:customStyle="1" w:styleId="Ttulo1Char">
    <w:name w:val="Título 1 Char"/>
    <w:basedOn w:val="Fontepargpadro"/>
    <w:rPr>
      <w:rFonts w:ascii="Calibri" w:eastAsia="MS Gothic" w:hAnsi="Calibri" w:cs="Times New Roman"/>
      <w:b/>
      <w:bCs/>
      <w:color w:val="365F91"/>
      <w:sz w:val="28"/>
      <w:szCs w:val="28"/>
      <w:lang w:eastAsia="pt-BR"/>
    </w:rPr>
  </w:style>
  <w:style w:type="character" w:customStyle="1" w:styleId="Nivel01TituloChar">
    <w:name w:val="Nivel_01_Titulo Char"/>
    <w:basedOn w:val="Nivel01Char"/>
    <w:rPr>
      <w:rFonts w:ascii="Arial" w:eastAsia="MS Gothic" w:hAnsi="Arial" w:cs="Times New Roman"/>
      <w:b/>
      <w:bCs/>
      <w:color w:val="000000"/>
      <w:spacing w:val="5"/>
      <w:kern w:val="3"/>
      <w:sz w:val="52"/>
      <w:szCs w:val="52"/>
      <w:lang w:eastAsia="pt-BR"/>
    </w:rPr>
  </w:style>
  <w:style w:type="paragraph" w:customStyle="1" w:styleId="PADRO">
    <w:name w:val="PADRÃO"/>
    <w:pPr>
      <w:keepNext/>
      <w:widowControl w:val="0"/>
      <w:shd w:val="clear" w:color="auto" w:fill="FFFFFF"/>
      <w:suppressAutoHyphens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character" w:customStyle="1" w:styleId="QuoteChar">
    <w:name w:val="Quote Char"/>
    <w:basedOn w:val="Fontepargpadro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szCs w:val="20"/>
      <w:lang w:eastAsia="en-US"/>
    </w:rPr>
  </w:style>
  <w:style w:type="paragraph" w:customStyle="1" w:styleId="paragraph">
    <w:name w:val="paragraph"/>
    <w:basedOn w:val="Normal"/>
    <w:pPr>
      <w:spacing w:before="100" w:after="100"/>
    </w:pPr>
    <w:rPr>
      <w:rFonts w:ascii="Times New Roman" w:eastAsia="Times New Roman" w:hAnsi="Times New Roman" w:cs="Times New Roman"/>
    </w:rPr>
  </w:style>
  <w:style w:type="character" w:customStyle="1" w:styleId="normaltextrun">
    <w:name w:val="normaltextrun"/>
    <w:basedOn w:val="Fontepargpadro"/>
  </w:style>
  <w:style w:type="character" w:customStyle="1" w:styleId="eop">
    <w:name w:val="eop"/>
    <w:basedOn w:val="Fontepargpadro"/>
  </w:style>
  <w:style w:type="character" w:customStyle="1" w:styleId="spellingerror">
    <w:name w:val="spellingerror"/>
    <w:basedOn w:val="Fontepargpadro"/>
  </w:style>
  <w:style w:type="paragraph" w:styleId="Corpodetexto">
    <w:name w:val="Body Text"/>
    <w:basedOn w:val="Normal"/>
    <w:pPr>
      <w:spacing w:before="100" w:after="100"/>
    </w:pPr>
    <w:rPr>
      <w:rFonts w:ascii="Times New Roman" w:eastAsia="Times New Roman" w:hAnsi="Times New Roman" w:cs="Times New Roman"/>
    </w:rPr>
  </w:style>
  <w:style w:type="character" w:customStyle="1" w:styleId="CorpodetextoChar">
    <w:name w:val="Corpo de texto Char"/>
    <w:basedOn w:val="Fontepargpadro"/>
    <w:rPr>
      <w:rFonts w:eastAsia="Times New Roman"/>
      <w:sz w:val="24"/>
      <w:szCs w:val="24"/>
      <w:lang w:eastAsia="pt-BR"/>
    </w:rPr>
  </w:style>
  <w:style w:type="paragraph" w:customStyle="1" w:styleId="Nivel1">
    <w:name w:val="Nivel1"/>
    <w:basedOn w:val="Ttulo1"/>
    <w:pPr>
      <w:spacing w:line="276" w:lineRule="auto"/>
      <w:ind w:left="357" w:hanging="357"/>
      <w:jc w:val="both"/>
    </w:pPr>
    <w:rPr>
      <w:rFonts w:ascii="Arial" w:hAnsi="Arial" w:cs="Arial"/>
      <w:bCs w:val="0"/>
      <w:color w:val="000000"/>
    </w:rPr>
  </w:style>
  <w:style w:type="character" w:customStyle="1" w:styleId="Nivel1Char">
    <w:name w:val="Nivel1 Char"/>
    <w:basedOn w:val="Ttulo1Char"/>
    <w:rPr>
      <w:rFonts w:ascii="Arial" w:eastAsia="MS Gothic" w:hAnsi="Arial" w:cs="Arial"/>
      <w:b/>
      <w:bCs w:val="0"/>
      <w:color w:val="000000"/>
      <w:sz w:val="28"/>
      <w:szCs w:val="28"/>
      <w:lang w:eastAsia="pt-BR"/>
    </w:rPr>
  </w:style>
  <w:style w:type="paragraph" w:customStyle="1" w:styleId="PargrafodaLista1">
    <w:name w:val="Parágrafo da Lista1"/>
    <w:basedOn w:val="Normal"/>
    <w:pPr>
      <w:ind w:left="720"/>
    </w:pPr>
    <w:rPr>
      <w:rFonts w:eastAsia="Times New Roman" w:cs="Ecofont_Spranq_eco_Sans"/>
    </w:rPr>
  </w:style>
  <w:style w:type="paragraph" w:customStyle="1" w:styleId="Nivel2">
    <w:name w:val="Nivel 2"/>
    <w:basedOn w:val="Normal"/>
    <w:autoRedefine/>
    <w:qFormat/>
    <w:rsid w:val="00470F4C"/>
    <w:pPr>
      <w:spacing w:before="120" w:after="120" w:line="276" w:lineRule="auto"/>
      <w:jc w:val="both"/>
    </w:pPr>
    <w:rPr>
      <w:rFonts w:ascii="Arial" w:eastAsia="Arial" w:hAnsi="Arial" w:cs="Arial"/>
      <w:bCs/>
      <w:sz w:val="20"/>
      <w:szCs w:val="20"/>
      <w:lang w:eastAsia="zh-CN"/>
    </w:rPr>
  </w:style>
  <w:style w:type="paragraph" w:customStyle="1" w:styleId="Nivel10">
    <w:name w:val="Nivel 1"/>
    <w:basedOn w:val="Nivel2"/>
    <w:next w:val="Nivel2"/>
    <w:pPr>
      <w:ind w:left="360" w:hanging="360"/>
    </w:pPr>
    <w:rPr>
      <w:b/>
    </w:rPr>
  </w:style>
  <w:style w:type="paragraph" w:customStyle="1" w:styleId="Nivel3">
    <w:name w:val="Nivel 3"/>
    <w:basedOn w:val="Normal"/>
    <w:link w:val="Nivel3Char1"/>
    <w:autoRedefine/>
    <w:qFormat/>
    <w:rsid w:val="006468FF"/>
    <w:pPr>
      <w:numPr>
        <w:numId w:val="14"/>
      </w:numPr>
      <w:spacing w:before="120" w:after="120" w:line="276" w:lineRule="auto"/>
      <w:jc w:val="both"/>
    </w:pPr>
    <w:rPr>
      <w:rFonts w:ascii="Arial" w:hAnsi="Arial" w:cs="Arial"/>
      <w:sz w:val="20"/>
      <w:szCs w:val="20"/>
    </w:rPr>
  </w:style>
  <w:style w:type="paragraph" w:customStyle="1" w:styleId="Nivel4">
    <w:name w:val="Nivel 4"/>
    <w:basedOn w:val="Nivel3"/>
    <w:link w:val="Nivel4Char1"/>
    <w:autoRedefine/>
    <w:qFormat/>
    <w:rsid w:val="00F237C4"/>
    <w:pPr>
      <w:numPr>
        <w:ilvl w:val="3"/>
      </w:numPr>
      <w:ind w:left="567"/>
    </w:pPr>
  </w:style>
  <w:style w:type="paragraph" w:customStyle="1" w:styleId="Nivel5">
    <w:name w:val="Nivel 5"/>
    <w:basedOn w:val="Nivel4"/>
    <w:autoRedefine/>
    <w:qFormat/>
    <w:rsid w:val="00F237C4"/>
    <w:pPr>
      <w:numPr>
        <w:ilvl w:val="4"/>
      </w:numPr>
      <w:ind w:left="851"/>
    </w:pPr>
  </w:style>
  <w:style w:type="character" w:customStyle="1" w:styleId="Nivel4Char">
    <w:name w:val="Nivel 4 Char"/>
    <w:basedOn w:val="Fontepargpadro"/>
    <w:rPr>
      <w:rFonts w:ascii="Arial" w:hAnsi="Arial" w:cs="Arial"/>
      <w:lang w:eastAsia="pt-BR"/>
    </w:rPr>
  </w:style>
  <w:style w:type="paragraph" w:customStyle="1" w:styleId="textbody">
    <w:name w:val="textbody"/>
    <w:basedOn w:val="Normal"/>
    <w:pPr>
      <w:spacing w:before="100" w:after="100"/>
    </w:pPr>
    <w:rPr>
      <w:rFonts w:ascii="Times New Roman" w:eastAsia="Times New Roman" w:hAnsi="Times New Roman" w:cs="Times New Roman"/>
    </w:rPr>
  </w:style>
  <w:style w:type="paragraph" w:customStyle="1" w:styleId="em0020ementa">
    <w:name w:val="em_0020ementa"/>
    <w:basedOn w:val="Normal"/>
    <w:pPr>
      <w:ind w:left="416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cp0020corpodespachochar1">
    <w:name w:val="cp_0020corpodespacho__char1"/>
    <w:rPr>
      <w:rFonts w:ascii="Times New Roman" w:hAnsi="Times New Roman" w:cs="Times New Roman"/>
      <w:strike w:val="0"/>
      <w:dstrike w:val="0"/>
      <w:sz w:val="26"/>
      <w:szCs w:val="26"/>
      <w:u w:val="none"/>
    </w:rPr>
  </w:style>
  <w:style w:type="character" w:customStyle="1" w:styleId="em0020ementachar1">
    <w:name w:val="em_0020ementa__char1"/>
    <w:rPr>
      <w:rFonts w:ascii="Times New Roman" w:hAnsi="Times New Roman" w:cs="Times New Roman"/>
      <w:strike w:val="0"/>
      <w:dstrike w:val="0"/>
      <w:sz w:val="28"/>
      <w:szCs w:val="28"/>
      <w:u w:val="none"/>
    </w:rPr>
  </w:style>
  <w:style w:type="paragraph" w:styleId="Reviso">
    <w:name w:val="Revision"/>
    <w:pPr>
      <w:suppressAutoHyphens/>
    </w:pPr>
    <w:rPr>
      <w:rFonts w:ascii="Ecofont_Spranq_eco_Sans" w:eastAsia="Times New Roman" w:hAnsi="Ecofont_Spranq_eco_Sans" w:cs="Tahoma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Pr>
      <w:b/>
      <w:bCs/>
    </w:rPr>
  </w:style>
  <w:style w:type="character" w:styleId="nfase">
    <w:name w:val="Emphasis"/>
    <w:basedOn w:val="Fontepargpadro"/>
    <w:uiPriority w:val="20"/>
    <w:qFormat/>
    <w:rPr>
      <w:i/>
      <w:iCs/>
    </w:rPr>
  </w:style>
  <w:style w:type="character" w:customStyle="1" w:styleId="Manoel">
    <w:name w:val="Manoel"/>
    <w:rPr>
      <w:rFonts w:ascii="Arial" w:hAnsi="Arial" w:cs="Arial"/>
      <w:color w:val="7030A0"/>
      <w:sz w:val="20"/>
    </w:rPr>
  </w:style>
  <w:style w:type="character" w:customStyle="1" w:styleId="ListLabel12">
    <w:name w:val="ListLabel 12"/>
    <w:rPr>
      <w:b/>
    </w:rPr>
  </w:style>
  <w:style w:type="paragraph" w:customStyle="1" w:styleId="texto1">
    <w:name w:val="texto1"/>
    <w:basedOn w:val="Normal"/>
    <w:pPr>
      <w:spacing w:before="100" w:after="100"/>
    </w:pPr>
    <w:rPr>
      <w:rFonts w:ascii="Times New Roman" w:eastAsia="Times New Roman" w:hAnsi="Times New Roman" w:cs="Times New Roman"/>
    </w:rPr>
  </w:style>
  <w:style w:type="paragraph" w:customStyle="1" w:styleId="GradeColorida-nfase11">
    <w:name w:val="Grade Colorida - Ênfase 11"/>
    <w:basedOn w:val="Normal"/>
    <w:next w:val="Normal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imes New Roman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rPr>
      <w:rFonts w:ascii="Arial" w:eastAsia="Calibri" w:hAnsi="Arial"/>
      <w:i/>
      <w:iCs/>
      <w:color w:val="000000"/>
      <w:szCs w:val="24"/>
      <w:shd w:val="clear" w:color="auto" w:fill="FFFFCC"/>
    </w:rPr>
  </w:style>
  <w:style w:type="paragraph" w:customStyle="1" w:styleId="xwestern">
    <w:name w:val="x_western"/>
    <w:basedOn w:val="Normal"/>
    <w:pPr>
      <w:spacing w:before="100" w:after="100"/>
    </w:pPr>
    <w:rPr>
      <w:rFonts w:ascii="Times New Roman" w:eastAsia="Times New Roman" w:hAnsi="Times New Roman" w:cs="Times New Roman"/>
    </w:rPr>
  </w:style>
  <w:style w:type="paragraph" w:customStyle="1" w:styleId="TCU-Ac-item9-0">
    <w:name w:val="TCU - Ac - item 9 - §§_0"/>
    <w:basedOn w:val="Normal"/>
    <w:pPr>
      <w:ind w:firstLine="1134"/>
      <w:jc w:val="both"/>
    </w:pPr>
    <w:rPr>
      <w:rFonts w:ascii="Times New Roman" w:eastAsia="Times New Roman" w:hAnsi="Times New Roman" w:cs="Times New Roman"/>
      <w:szCs w:val="22"/>
      <w:lang w:eastAsia="en-US"/>
    </w:rPr>
  </w:style>
  <w:style w:type="paragraph" w:customStyle="1" w:styleId="Normal1">
    <w:name w:val="Normal_1"/>
    <w:pPr>
      <w:suppressAutoHyphens/>
    </w:pPr>
    <w:rPr>
      <w:rFonts w:eastAsia="Times New Roman"/>
      <w:sz w:val="24"/>
      <w:szCs w:val="22"/>
    </w:rPr>
  </w:style>
  <w:style w:type="paragraph" w:customStyle="1" w:styleId="tcu-ac-item9-1linha">
    <w:name w:val="tcu_-__ac_-_item_9_-_1ª_linha"/>
    <w:basedOn w:val="Normal"/>
    <w:pPr>
      <w:spacing w:before="100" w:after="100"/>
    </w:pPr>
    <w:rPr>
      <w:rFonts w:ascii="Times New Roman" w:eastAsia="Times New Roman" w:hAnsi="Times New Roman" w:cs="Times New Roman"/>
    </w:rPr>
  </w:style>
  <w:style w:type="paragraph" w:customStyle="1" w:styleId="textojustificadorecuoprimeiralinha">
    <w:name w:val="texto_justificado_recuo_primeira_linha"/>
    <w:basedOn w:val="Normal"/>
    <w:pPr>
      <w:spacing w:before="100" w:after="100"/>
    </w:pPr>
    <w:rPr>
      <w:rFonts w:ascii="Times New Roman" w:eastAsia="Times New Roman" w:hAnsi="Times New Roman" w:cs="Times New Roman"/>
    </w:rPr>
  </w:style>
  <w:style w:type="character" w:customStyle="1" w:styleId="highlight">
    <w:name w:val="highlight"/>
    <w:basedOn w:val="Fontepargpadro"/>
  </w:style>
  <w:style w:type="paragraph" w:customStyle="1" w:styleId="textojustificado">
    <w:name w:val="texto_justificado"/>
    <w:basedOn w:val="Normal"/>
    <w:pPr>
      <w:spacing w:before="100" w:after="100"/>
    </w:pPr>
    <w:rPr>
      <w:rFonts w:ascii="Times New Roman" w:eastAsia="Times New Roman" w:hAnsi="Times New Roman" w:cs="Times New Roman"/>
    </w:rPr>
  </w:style>
  <w:style w:type="character" w:styleId="HiperlinkVisitado">
    <w:name w:val="FollowedHyperlink"/>
    <w:basedOn w:val="Fontepargpadro"/>
    <w:rPr>
      <w:color w:val="800080"/>
      <w:u w:val="single"/>
    </w:rPr>
  </w:style>
  <w:style w:type="character" w:customStyle="1" w:styleId="MenoPendente1">
    <w:name w:val="Menção Pendente1"/>
    <w:basedOn w:val="Fontepargpadro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rPr>
      <w:color w:val="605E5C"/>
      <w:shd w:val="clear" w:color="auto" w:fill="E1DFDD"/>
    </w:rPr>
  </w:style>
  <w:style w:type="character" w:customStyle="1" w:styleId="Nivel2Char">
    <w:name w:val="Nivel 2 Char"/>
    <w:basedOn w:val="Fontepargpadro"/>
    <w:rPr>
      <w:rFonts w:ascii="Arial" w:hAnsi="Arial" w:cs="Arial"/>
      <w:color w:val="000000"/>
      <w:lang w:eastAsia="pt-BR"/>
    </w:rPr>
  </w:style>
  <w:style w:type="paragraph" w:customStyle="1" w:styleId="Nvel2Opcional">
    <w:name w:val="Nível 2 Opcional"/>
    <w:basedOn w:val="Nivel2"/>
    <w:pPr>
      <w:ind w:left="432"/>
    </w:pPr>
    <w:rPr>
      <w:rFonts w:eastAsia="Times New Roman"/>
      <w:i/>
    </w:rPr>
  </w:style>
  <w:style w:type="paragraph" w:customStyle="1" w:styleId="Nvel3Opcional">
    <w:name w:val="Nível 3 Opcional"/>
    <w:basedOn w:val="Nivel3"/>
    <w:pPr>
      <w:ind w:left="1072"/>
    </w:pPr>
    <w:rPr>
      <w:rFonts w:eastAsia="Times New Roman"/>
      <w:i/>
      <w:iCs/>
      <w:color w:val="FF0000"/>
    </w:rPr>
  </w:style>
  <w:style w:type="character" w:customStyle="1" w:styleId="Nvel2OpcionalChar">
    <w:name w:val="Nível 2 Opcional Char"/>
    <w:basedOn w:val="Fontepargpadro"/>
    <w:rPr>
      <w:rFonts w:ascii="Arial" w:eastAsia="Times New Roman" w:hAnsi="Arial" w:cs="Arial"/>
      <w:i/>
      <w:color w:val="FF0000"/>
      <w:lang w:eastAsia="pt-BR"/>
    </w:rPr>
  </w:style>
  <w:style w:type="character" w:customStyle="1" w:styleId="Nvel3OpcionalChar">
    <w:name w:val="Nível 3 Opcional Char"/>
    <w:basedOn w:val="Fontepargpadro"/>
    <w:rPr>
      <w:rFonts w:ascii="Arial" w:eastAsia="Times New Roman" w:hAnsi="Arial" w:cs="Arial"/>
      <w:i/>
      <w:iCs/>
      <w:color w:val="FF0000"/>
      <w:lang w:eastAsia="pt-BR"/>
    </w:rPr>
  </w:style>
  <w:style w:type="character" w:styleId="TextodoEspaoReservado">
    <w:name w:val="Placeholder Text"/>
    <w:basedOn w:val="Fontepargpadro"/>
    <w:rPr>
      <w:color w:val="808080"/>
    </w:rPr>
  </w:style>
  <w:style w:type="character" w:customStyle="1" w:styleId="PargrafodaListaChar">
    <w:name w:val="Parágrafo da Lista Char"/>
    <w:basedOn w:val="Fontepargpadro"/>
    <w:rPr>
      <w:rFonts w:ascii="Ecofont_Spranq_eco_Sans" w:hAnsi="Ecofont_Spranq_eco_Sans" w:cs="Tahoma"/>
      <w:sz w:val="24"/>
      <w:szCs w:val="24"/>
      <w:lang w:eastAsia="pt-BR"/>
    </w:rPr>
  </w:style>
  <w:style w:type="character" w:customStyle="1" w:styleId="Ttulo3Char">
    <w:name w:val="Título 3 Char"/>
    <w:basedOn w:val="Fontepargpadro"/>
    <w:rPr>
      <w:rFonts w:ascii="Calibri" w:eastAsia="MS Gothic" w:hAnsi="Calibri" w:cs="Times New Roman"/>
      <w:color w:val="243F60"/>
      <w:sz w:val="24"/>
      <w:szCs w:val="24"/>
    </w:rPr>
  </w:style>
  <w:style w:type="character" w:customStyle="1" w:styleId="Ttulo6Char">
    <w:name w:val="Título 6 Char"/>
    <w:basedOn w:val="Fontepargpadro"/>
    <w:rPr>
      <w:rFonts w:ascii="Calibri" w:eastAsia="MS Gothic" w:hAnsi="Calibri" w:cs="Times New Roman"/>
      <w:color w:val="243F60"/>
      <w:sz w:val="22"/>
      <w:szCs w:val="22"/>
    </w:rPr>
  </w:style>
  <w:style w:type="paragraph" w:customStyle="1" w:styleId="SombreamentoMdio1-nfase31">
    <w:name w:val="Sombreamento Médio 1 - Ênfase 31"/>
    <w:basedOn w:val="Normal"/>
    <w:next w:val="Normal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lang w:eastAsia="zh-CN"/>
    </w:rPr>
  </w:style>
  <w:style w:type="paragraph" w:customStyle="1" w:styleId="corpo">
    <w:name w:val="corpo"/>
    <w:basedOn w:val="Normal"/>
    <w:pPr>
      <w:spacing w:before="100" w:after="100"/>
    </w:pPr>
    <w:rPr>
      <w:rFonts w:ascii="Times New Roman" w:eastAsia="Times New Roman" w:hAnsi="Times New Roman" w:cs="Times New Roman"/>
    </w:rPr>
  </w:style>
  <w:style w:type="paragraph" w:customStyle="1" w:styleId="itemnivel2">
    <w:name w:val="item_nivel2"/>
    <w:basedOn w:val="Normal"/>
    <w:pPr>
      <w:spacing w:before="100" w:after="100"/>
    </w:pPr>
    <w:rPr>
      <w:rFonts w:ascii="Times New Roman" w:eastAsia="Times New Roman" w:hAnsi="Times New Roman" w:cs="Times New Roman"/>
    </w:rPr>
  </w:style>
  <w:style w:type="paragraph" w:customStyle="1" w:styleId="itemnivel1">
    <w:name w:val="item_nivel1"/>
    <w:basedOn w:val="Normal"/>
    <w:pPr>
      <w:spacing w:before="100" w:after="100"/>
    </w:pPr>
    <w:rPr>
      <w:rFonts w:ascii="Times New Roman" w:eastAsia="Times New Roman" w:hAnsi="Times New Roman" w:cs="Times New Roman"/>
    </w:rPr>
  </w:style>
  <w:style w:type="paragraph" w:customStyle="1" w:styleId="itemalinealetra">
    <w:name w:val="item_alinea_letra"/>
    <w:basedOn w:val="Normal"/>
    <w:pPr>
      <w:spacing w:before="100" w:after="100"/>
    </w:pPr>
    <w:rPr>
      <w:rFonts w:ascii="Times New Roman" w:eastAsia="Times New Roman" w:hAnsi="Times New Roman" w:cs="Times New Roman"/>
    </w:rPr>
  </w:style>
  <w:style w:type="character" w:customStyle="1" w:styleId="markedcontent">
    <w:name w:val="markedcontent"/>
    <w:basedOn w:val="Fontepargpadro"/>
  </w:style>
  <w:style w:type="paragraph" w:customStyle="1" w:styleId="Standard">
    <w:name w:val="Standard"/>
    <w:pPr>
      <w:suppressAutoHyphens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pPr>
      <w:spacing w:after="140" w:line="276" w:lineRule="auto"/>
    </w:pPr>
  </w:style>
  <w:style w:type="character" w:customStyle="1" w:styleId="MenoPendente3">
    <w:name w:val="Menção Pendente3"/>
    <w:basedOn w:val="Fontepargpadro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rPr>
      <w:color w:val="605E5C"/>
      <w:shd w:val="clear" w:color="auto" w:fill="E1DFDD"/>
    </w:rPr>
  </w:style>
  <w:style w:type="paragraph" w:customStyle="1" w:styleId="ou">
    <w:name w:val="ou"/>
    <w:basedOn w:val="PargrafodaLista"/>
    <w:autoRedefine/>
    <w:qFormat/>
    <w:rsid w:val="00FE3FA5"/>
    <w:pPr>
      <w:spacing w:before="120" w:after="288" w:line="312" w:lineRule="auto"/>
      <w:ind w:left="0"/>
      <w:contextualSpacing w:val="0"/>
      <w:jc w:val="center"/>
    </w:pPr>
    <w:rPr>
      <w:rFonts w:ascii="Arial" w:eastAsia="Cambria" w:hAnsi="Arial" w:cs="Arial"/>
      <w:b/>
      <w:bCs/>
      <w:color w:val="FF0000"/>
      <w:sz w:val="20"/>
      <w:szCs w:val="20"/>
      <w:u w:val="single"/>
    </w:rPr>
  </w:style>
  <w:style w:type="character" w:customStyle="1" w:styleId="ouChar">
    <w:name w:val="ou Char"/>
    <w:basedOn w:val="PargrafodaListaChar"/>
    <w:rPr>
      <w:rFonts w:ascii="Arial" w:eastAsia="Cambria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paragraph" w:customStyle="1" w:styleId="dou-paragraph">
    <w:name w:val="dou-paragraph"/>
    <w:basedOn w:val="Normal"/>
    <w:pPr>
      <w:spacing w:before="100" w:after="100"/>
    </w:pPr>
    <w:rPr>
      <w:rFonts w:ascii="Times New Roman" w:eastAsia="Times New Roman" w:hAnsi="Times New Roman" w:cs="Times New Roman"/>
    </w:rPr>
  </w:style>
  <w:style w:type="paragraph" w:customStyle="1" w:styleId="Nvel2-Red">
    <w:name w:val="Nível 2 -Red"/>
    <w:basedOn w:val="Nivel2"/>
    <w:autoRedefine/>
    <w:qFormat/>
    <w:rsid w:val="00CC6C9C"/>
    <w:rPr>
      <w:iCs/>
    </w:rPr>
  </w:style>
  <w:style w:type="paragraph" w:customStyle="1" w:styleId="Nvel3-R">
    <w:name w:val="Nível 3-R"/>
    <w:basedOn w:val="Nivel3"/>
    <w:autoRedefine/>
    <w:qFormat/>
    <w:rsid w:val="003702E3"/>
    <w:rPr>
      <w:i/>
      <w:iCs/>
      <w:color w:val="FF0000"/>
    </w:rPr>
  </w:style>
  <w:style w:type="character" w:customStyle="1" w:styleId="Nvel2-RedChar">
    <w:name w:val="Nível 2 -Red Char"/>
    <w:basedOn w:val="Nivel2Char"/>
    <w:rPr>
      <w:rFonts w:ascii="Arial" w:hAnsi="Arial" w:cs="Arial"/>
      <w:i/>
      <w:iCs/>
      <w:color w:val="FF0000"/>
      <w:lang w:eastAsia="pt-BR"/>
    </w:rPr>
  </w:style>
  <w:style w:type="paragraph" w:customStyle="1" w:styleId="Nvel4-R">
    <w:name w:val="Nível 4-R"/>
    <w:basedOn w:val="Nivel4"/>
    <w:pPr>
      <w:numPr>
        <w:numId w:val="8"/>
      </w:numPr>
    </w:pPr>
    <w:rPr>
      <w:i/>
      <w:iCs/>
      <w:color w:val="FF0000"/>
    </w:rPr>
  </w:style>
  <w:style w:type="character" w:customStyle="1" w:styleId="Nivel3Char">
    <w:name w:val="Nivel 3 Char"/>
    <w:basedOn w:val="Fontepargpadro"/>
    <w:rPr>
      <w:rFonts w:ascii="Arial" w:hAnsi="Arial" w:cs="Arial"/>
      <w:color w:val="000000"/>
      <w:lang w:eastAsia="pt-BR"/>
    </w:rPr>
  </w:style>
  <w:style w:type="character" w:customStyle="1" w:styleId="Nvel3-RChar">
    <w:name w:val="Nível 3-R Char"/>
    <w:basedOn w:val="Nivel3Char"/>
    <w:rPr>
      <w:rFonts w:ascii="Arial" w:hAnsi="Arial" w:cs="Arial"/>
      <w:i/>
      <w:iCs/>
      <w:color w:val="FF0000"/>
      <w:lang w:eastAsia="pt-BR"/>
    </w:rPr>
  </w:style>
  <w:style w:type="character" w:customStyle="1" w:styleId="Nvel4-RChar">
    <w:name w:val="Nível 4-R Char"/>
    <w:basedOn w:val="Nivel4Char"/>
    <w:rPr>
      <w:rFonts w:ascii="Arial" w:hAnsi="Arial" w:cs="Arial"/>
      <w:i/>
      <w:iCs/>
      <w:color w:val="FF0000"/>
      <w:lang w:eastAsia="pt-BR"/>
    </w:rPr>
  </w:style>
  <w:style w:type="character" w:customStyle="1" w:styleId="LinkdaInternet">
    <w:name w:val="Link da Internet"/>
    <w:basedOn w:val="Fontepargpadro"/>
    <w:rPr>
      <w:color w:val="0000FF"/>
      <w:u w:val="single"/>
    </w:rPr>
  </w:style>
  <w:style w:type="character" w:customStyle="1" w:styleId="Nvel1-SemNumChar">
    <w:name w:val="Nível 1-Sem Num Char"/>
    <w:basedOn w:val="Nivel01Char"/>
    <w:rPr>
      <w:rFonts w:ascii="Arial" w:eastAsia="MS Gothic" w:hAnsi="Arial" w:cs="Arial"/>
      <w:b/>
      <w:bCs/>
      <w:color w:val="FF0000"/>
      <w:spacing w:val="5"/>
      <w:kern w:val="3"/>
      <w:sz w:val="52"/>
      <w:szCs w:val="52"/>
      <w:lang w:eastAsia="pt-BR"/>
    </w:rPr>
  </w:style>
  <w:style w:type="paragraph" w:customStyle="1" w:styleId="citao2">
    <w:name w:val="citação 2"/>
    <w:basedOn w:val="Citao"/>
    <w:pPr>
      <w:overflowPunct w:val="0"/>
    </w:pPr>
    <w:rPr>
      <w:szCs w:val="20"/>
    </w:rPr>
  </w:style>
  <w:style w:type="paragraph" w:customStyle="1" w:styleId="Prembulo">
    <w:name w:val="Preâmbulo"/>
    <w:basedOn w:val="Normal"/>
    <w:pPr>
      <w:spacing w:before="480" w:after="120" w:line="360" w:lineRule="auto"/>
      <w:ind w:left="4253" w:right="17"/>
      <w:jc w:val="both"/>
    </w:pPr>
    <w:rPr>
      <w:rFonts w:ascii="Arial" w:eastAsia="Arial" w:hAnsi="Arial" w:cs="Arial"/>
      <w:bCs/>
      <w:sz w:val="20"/>
      <w:szCs w:val="20"/>
    </w:rPr>
  </w:style>
  <w:style w:type="character" w:customStyle="1" w:styleId="PrembuloChar">
    <w:name w:val="Preâmbulo Char"/>
    <w:basedOn w:val="Fontepargpadro"/>
    <w:rPr>
      <w:rFonts w:ascii="Arial" w:eastAsia="Arial" w:hAnsi="Arial" w:cs="Arial"/>
      <w:bCs/>
      <w:lang w:eastAsia="pt-BR"/>
    </w:rPr>
  </w:style>
  <w:style w:type="character" w:customStyle="1" w:styleId="RodapChar1">
    <w:name w:val="Rodapé Char1"/>
    <w:basedOn w:val="Fontepargpadro"/>
    <w:link w:val="Rodap"/>
    <w:uiPriority w:val="99"/>
    <w:qFormat/>
    <w:rsid w:val="0042691E"/>
    <w:rPr>
      <w:rFonts w:ascii="Ecofont_Spranq_eco_Sans" w:hAnsi="Ecofont_Spranq_eco_Sans" w:cs="Tahoma"/>
      <w:sz w:val="24"/>
      <w:szCs w:val="24"/>
      <w:lang w:eastAsia="pt-BR"/>
    </w:rPr>
  </w:style>
  <w:style w:type="paragraph" w:customStyle="1" w:styleId="TableContents">
    <w:name w:val="Table Contents"/>
    <w:basedOn w:val="Standard"/>
    <w:pPr>
      <w:widowControl w:val="0"/>
      <w:suppressLineNumbers/>
      <w:textAlignment w:val="baseline"/>
    </w:pPr>
    <w:rPr>
      <w:rFonts w:ascii="Times New Roman" w:eastAsia="SimSun" w:hAnsi="Times New Roman" w:cs="Tahoma"/>
    </w:rPr>
  </w:style>
  <w:style w:type="paragraph" w:customStyle="1" w:styleId="EPTabela">
    <w:name w:val="EP Tabela"/>
    <w:basedOn w:val="Normal"/>
    <w:pPr>
      <w:widowControl w:val="0"/>
      <w:jc w:val="center"/>
      <w:textAlignment w:val="baseline"/>
    </w:pPr>
    <w:rPr>
      <w:rFonts w:ascii="Times New Roman" w:eastAsia="SimSun" w:hAnsi="Times New Roman" w:cs="Arial"/>
      <w:b/>
      <w:kern w:val="3"/>
      <w:sz w:val="22"/>
      <w:lang w:eastAsia="ar-SA" w:bidi="hi-IN"/>
    </w:rPr>
  </w:style>
  <w:style w:type="paragraph" w:customStyle="1" w:styleId="EPConteudotabela">
    <w:name w:val="EP Conteudotabela"/>
    <w:basedOn w:val="Normal"/>
    <w:pPr>
      <w:widowControl w:val="0"/>
      <w:tabs>
        <w:tab w:val="left" w:pos="18"/>
      </w:tabs>
      <w:spacing w:line="100" w:lineRule="atLeast"/>
      <w:ind w:left="23" w:firstLine="45"/>
      <w:textAlignment w:val="baseline"/>
    </w:pPr>
    <w:rPr>
      <w:rFonts w:ascii="Times New Roman" w:eastAsia="SimSun" w:hAnsi="Times New Roman" w:cs="Arial"/>
      <w:kern w:val="3"/>
      <w:lang w:eastAsia="ar-SA" w:bidi="hi-IN"/>
    </w:rPr>
  </w:style>
  <w:style w:type="paragraph" w:styleId="Sumrio1">
    <w:name w:val="toc 1"/>
    <w:basedOn w:val="Normal"/>
    <w:next w:val="Normal"/>
    <w:autoRedefine/>
    <w:pPr>
      <w:widowControl w:val="0"/>
      <w:spacing w:after="100"/>
      <w:textAlignment w:val="baseline"/>
    </w:pPr>
    <w:rPr>
      <w:rFonts w:ascii="Times New Roman" w:eastAsia="SimSun" w:hAnsi="Times New Roman" w:cs="Mangal"/>
      <w:kern w:val="3"/>
      <w:szCs w:val="21"/>
      <w:lang w:eastAsia="hi-IN" w:bidi="hi-IN"/>
    </w:rPr>
  </w:style>
  <w:style w:type="paragraph" w:styleId="Sumrio2">
    <w:name w:val="toc 2"/>
    <w:basedOn w:val="Normal"/>
    <w:next w:val="Normal"/>
    <w:autoRedefine/>
    <w:pPr>
      <w:widowControl w:val="0"/>
      <w:spacing w:after="100"/>
      <w:ind w:left="240"/>
      <w:textAlignment w:val="baseline"/>
    </w:pPr>
    <w:rPr>
      <w:rFonts w:ascii="Times New Roman" w:eastAsia="SimSun" w:hAnsi="Times New Roman" w:cs="Mangal"/>
      <w:kern w:val="3"/>
      <w:szCs w:val="21"/>
      <w:lang w:eastAsia="hi-IN" w:bidi="hi-IN"/>
    </w:rPr>
  </w:style>
  <w:style w:type="numbering" w:customStyle="1" w:styleId="Estilo1">
    <w:name w:val="Estilo1"/>
    <w:basedOn w:val="Semlista"/>
    <w:pPr>
      <w:numPr>
        <w:numId w:val="8"/>
      </w:numPr>
    </w:pPr>
  </w:style>
  <w:style w:type="numbering" w:customStyle="1" w:styleId="Estilo2">
    <w:name w:val="Estilo2"/>
    <w:basedOn w:val="Semlista"/>
    <w:pPr>
      <w:numPr>
        <w:numId w:val="2"/>
      </w:numPr>
    </w:pPr>
  </w:style>
  <w:style w:type="numbering" w:customStyle="1" w:styleId="Estilo3">
    <w:name w:val="Estilo3"/>
    <w:basedOn w:val="Semlista"/>
    <w:pPr>
      <w:numPr>
        <w:numId w:val="3"/>
      </w:numPr>
    </w:pPr>
  </w:style>
  <w:style w:type="numbering" w:customStyle="1" w:styleId="Estilo4">
    <w:name w:val="Estilo4"/>
    <w:basedOn w:val="Semlista"/>
    <w:pPr>
      <w:numPr>
        <w:numId w:val="4"/>
      </w:numPr>
    </w:pPr>
  </w:style>
  <w:style w:type="numbering" w:customStyle="1" w:styleId="Estilo5">
    <w:name w:val="Estilo5"/>
    <w:basedOn w:val="Semlista"/>
    <w:pPr>
      <w:numPr>
        <w:numId w:val="12"/>
      </w:numPr>
    </w:pPr>
  </w:style>
  <w:style w:type="numbering" w:customStyle="1" w:styleId="Estilo6">
    <w:name w:val="Estilo6"/>
    <w:basedOn w:val="Semlista"/>
    <w:pPr>
      <w:numPr>
        <w:numId w:val="6"/>
      </w:numPr>
    </w:pPr>
  </w:style>
  <w:style w:type="numbering" w:customStyle="1" w:styleId="LFO1">
    <w:name w:val="LFO1"/>
    <w:basedOn w:val="Semlista"/>
    <w:pPr>
      <w:numPr>
        <w:numId w:val="10"/>
      </w:numPr>
    </w:pPr>
  </w:style>
  <w:style w:type="numbering" w:customStyle="1" w:styleId="LFO2">
    <w:name w:val="LFO2"/>
    <w:basedOn w:val="Semlista"/>
    <w:pPr>
      <w:numPr>
        <w:numId w:val="7"/>
      </w:numPr>
    </w:pPr>
  </w:style>
  <w:style w:type="character" w:customStyle="1" w:styleId="cf01">
    <w:name w:val="cf01"/>
    <w:basedOn w:val="Fontepargpadro"/>
    <w:rsid w:val="007541C6"/>
    <w:rPr>
      <w:rFonts w:ascii="Segoe UI" w:hAnsi="Segoe UI" w:cs="Segoe UI" w:hint="default"/>
      <w:b/>
      <w:bCs/>
      <w:i/>
      <w:iCs/>
      <w:sz w:val="18"/>
      <w:szCs w:val="18"/>
    </w:rPr>
  </w:style>
  <w:style w:type="numbering" w:customStyle="1" w:styleId="WW8Num1">
    <w:name w:val="WW8Num1"/>
    <w:basedOn w:val="Semlista"/>
    <w:rsid w:val="00DD52D7"/>
    <w:pPr>
      <w:numPr>
        <w:numId w:val="9"/>
      </w:numPr>
    </w:pPr>
  </w:style>
  <w:style w:type="paragraph" w:customStyle="1" w:styleId="tabelatextocentralizado">
    <w:name w:val="tabela_texto_centralizado"/>
    <w:basedOn w:val="Normal"/>
    <w:uiPriority w:val="99"/>
    <w:semiHidden/>
    <w:rsid w:val="00AE6B42"/>
    <w:pPr>
      <w:suppressAutoHyphens w:val="0"/>
      <w:autoSpaceDN/>
    </w:pPr>
    <w:rPr>
      <w:rFonts w:ascii="Calibri" w:eastAsiaTheme="minorHAnsi" w:hAnsi="Calibri" w:cs="Calibri"/>
      <w:sz w:val="22"/>
      <w:szCs w:val="22"/>
    </w:rPr>
  </w:style>
  <w:style w:type="paragraph" w:customStyle="1" w:styleId="contentpasted0">
    <w:name w:val="contentpasted0"/>
    <w:basedOn w:val="Normal"/>
    <w:uiPriority w:val="99"/>
    <w:semiHidden/>
    <w:rsid w:val="00AE6B42"/>
    <w:pPr>
      <w:suppressAutoHyphens w:val="0"/>
      <w:autoSpaceDN/>
    </w:pPr>
    <w:rPr>
      <w:rFonts w:ascii="Calibri" w:eastAsiaTheme="minorHAnsi" w:hAnsi="Calibri" w:cs="Calibri"/>
      <w:sz w:val="22"/>
      <w:szCs w:val="22"/>
    </w:rPr>
  </w:style>
  <w:style w:type="character" w:customStyle="1" w:styleId="contentpasted01">
    <w:name w:val="contentpasted01"/>
    <w:basedOn w:val="Fontepargpadro"/>
    <w:rsid w:val="00AE6B42"/>
  </w:style>
  <w:style w:type="table" w:styleId="Tabelacomgrade">
    <w:name w:val="Table Grid"/>
    <w:basedOn w:val="Tabelanormal"/>
    <w:uiPriority w:val="39"/>
    <w:rsid w:val="00ED3A0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extodecomentrioChar1">
    <w:name w:val="Texto de comentário Char1"/>
    <w:basedOn w:val="Fontepargpadro"/>
    <w:link w:val="Textodecomentrio"/>
    <w:uiPriority w:val="99"/>
    <w:qFormat/>
    <w:rsid w:val="008920E4"/>
    <w:rPr>
      <w:rFonts w:ascii="Ecofont_Spranq_eco_Sans" w:hAnsi="Ecofont_Spranq_eco_Sans" w:cs="Tahoma"/>
      <w:lang w:eastAsia="pt-BR"/>
    </w:rPr>
  </w:style>
  <w:style w:type="character" w:customStyle="1" w:styleId="Mentionnonrsolue1">
    <w:name w:val="Mention non résolue1"/>
    <w:basedOn w:val="Fontepargpadro"/>
    <w:rsid w:val="00B92BD6"/>
    <w:rPr>
      <w:color w:val="605E5C"/>
      <w:shd w:val="clear" w:color="auto" w:fill="E1DFDD"/>
    </w:rPr>
  </w:style>
  <w:style w:type="character" w:customStyle="1" w:styleId="Mention1">
    <w:name w:val="Mention1"/>
    <w:basedOn w:val="Fontepargpadro"/>
    <w:uiPriority w:val="99"/>
    <w:unhideWhenUsed/>
    <w:rsid w:val="00B92BD6"/>
    <w:rPr>
      <w:color w:val="2B579A"/>
      <w:shd w:val="clear" w:color="auto" w:fill="E1DFDD"/>
    </w:rPr>
  </w:style>
  <w:style w:type="paragraph" w:customStyle="1" w:styleId="Nvel1-SemNum0">
    <w:name w:val="Nível 1-SemNum"/>
    <w:basedOn w:val="Nvel1-SemNum"/>
    <w:link w:val="Nvel1-SemNumChar0"/>
    <w:qFormat/>
    <w:rsid w:val="00D065BA"/>
    <w:rPr>
      <w:color w:val="auto"/>
    </w:rPr>
  </w:style>
  <w:style w:type="paragraph" w:customStyle="1" w:styleId="Nvel4-Red">
    <w:name w:val="Nível 4-Red"/>
    <w:basedOn w:val="Nivel4"/>
    <w:link w:val="Nvel4-RedChar"/>
    <w:autoRedefine/>
    <w:qFormat/>
    <w:rsid w:val="00DD4DC0"/>
    <w:rPr>
      <w:i/>
      <w:color w:val="FF0000"/>
      <w:lang w:eastAsia="en-US"/>
    </w:rPr>
  </w:style>
  <w:style w:type="character" w:customStyle="1" w:styleId="Ttulo1Char1">
    <w:name w:val="Título 1 Char1"/>
    <w:basedOn w:val="Fontepargpadro"/>
    <w:link w:val="Ttulo1"/>
    <w:uiPriority w:val="9"/>
    <w:rsid w:val="00D065BA"/>
    <w:rPr>
      <w:rFonts w:ascii="Calibri" w:eastAsia="MS Gothic" w:hAnsi="Calibri"/>
      <w:b/>
      <w:bCs/>
      <w:color w:val="365F91"/>
      <w:sz w:val="28"/>
      <w:szCs w:val="28"/>
      <w:lang w:eastAsia="pt-BR"/>
    </w:rPr>
  </w:style>
  <w:style w:type="character" w:customStyle="1" w:styleId="Nivel01Char1">
    <w:name w:val="Nivel 01 Char1"/>
    <w:basedOn w:val="Ttulo1Char1"/>
    <w:link w:val="Nivel01"/>
    <w:rsid w:val="00B53867"/>
    <w:rPr>
      <w:rFonts w:ascii="Arial" w:eastAsia="MS Gothic" w:hAnsi="Arial" w:cs="Arial"/>
      <w:b w:val="0"/>
      <w:bCs/>
      <w:color w:val="365F91"/>
      <w:sz w:val="28"/>
      <w:szCs w:val="28"/>
      <w:lang w:eastAsia="pt-BR"/>
    </w:rPr>
  </w:style>
  <w:style w:type="character" w:customStyle="1" w:styleId="Nvel1-SemNumChar1">
    <w:name w:val="Nível 1-Sem Num Char1"/>
    <w:basedOn w:val="Nivel01Char1"/>
    <w:link w:val="Nvel1-SemNum"/>
    <w:rsid w:val="00D065BA"/>
    <w:rPr>
      <w:rFonts w:ascii="Arial" w:eastAsia="MS Gothic" w:hAnsi="Arial" w:cs="Arial"/>
      <w:b w:val="0"/>
      <w:bCs/>
      <w:color w:val="FF0000"/>
      <w:sz w:val="28"/>
      <w:szCs w:val="28"/>
      <w:u w:val="single"/>
      <w:lang w:eastAsia="pt-BR"/>
    </w:rPr>
  </w:style>
  <w:style w:type="character" w:customStyle="1" w:styleId="Nvel1-SemNumChar0">
    <w:name w:val="Nível 1-SemNum Char"/>
    <w:basedOn w:val="Nvel1-SemNumChar1"/>
    <w:link w:val="Nvel1-SemNum0"/>
    <w:rsid w:val="00D065BA"/>
    <w:rPr>
      <w:rFonts w:ascii="Arial" w:eastAsia="MS Gothic" w:hAnsi="Arial" w:cs="Arial"/>
      <w:b w:val="0"/>
      <w:bCs/>
      <w:color w:val="FF0000"/>
      <w:sz w:val="28"/>
      <w:szCs w:val="28"/>
      <w:u w:val="single"/>
      <w:lang w:eastAsia="pt-BR"/>
    </w:rPr>
  </w:style>
  <w:style w:type="character" w:customStyle="1" w:styleId="Nivel3Char1">
    <w:name w:val="Nivel 3 Char1"/>
    <w:basedOn w:val="Fontepargpadro"/>
    <w:link w:val="Nivel3"/>
    <w:rsid w:val="006468FF"/>
    <w:rPr>
      <w:rFonts w:ascii="Arial" w:hAnsi="Arial" w:cs="Arial"/>
      <w:lang w:eastAsia="pt-BR"/>
    </w:rPr>
  </w:style>
  <w:style w:type="character" w:customStyle="1" w:styleId="Nivel4Char1">
    <w:name w:val="Nivel 4 Char1"/>
    <w:basedOn w:val="Nivel3Char1"/>
    <w:link w:val="Nivel4"/>
    <w:rsid w:val="00F237C4"/>
    <w:rPr>
      <w:rFonts w:ascii="Arial" w:hAnsi="Arial" w:cs="Arial"/>
      <w:lang w:eastAsia="pt-BR"/>
    </w:rPr>
  </w:style>
  <w:style w:type="character" w:customStyle="1" w:styleId="Nvel4-RedChar">
    <w:name w:val="Nível 4-Red Char"/>
    <w:basedOn w:val="Nivel4Char1"/>
    <w:link w:val="Nvel4-Red"/>
    <w:rsid w:val="00DD4DC0"/>
    <w:rPr>
      <w:rFonts w:ascii="Arial" w:hAnsi="Arial" w:cs="Arial"/>
      <w:i/>
      <w:color w:val="FF0000"/>
      <w:lang w:eastAsia="pt-BR"/>
    </w:rPr>
  </w:style>
  <w:style w:type="paragraph" w:styleId="SemEspaamento">
    <w:name w:val="No Spacing"/>
    <w:uiPriority w:val="1"/>
    <w:qFormat/>
    <w:rsid w:val="00805531"/>
    <w:pPr>
      <w:autoSpaceDN/>
    </w:pPr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5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9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0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7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74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4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7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0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2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7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3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4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7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4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2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4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2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2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9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4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8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8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planalto.gov.br/ccivil_03/_ato2019-2022/2021/lei/L14133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://www.planalto.gov.br/ccivil_03/_ato2019-2022/2021/lei/L14133.htm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s://in.gov.br/en/web/dou/-/instrucao-normativa-seges/me-n-77-de-4-de-novembro-de-2022-441681061" TargetMode="External"/><Relationship Id="rId20" Type="http://schemas.openxmlformats.org/officeDocument/2006/relationships/fontTable" Target="fontTable.xml"/><Relationship Id="rId29" Type="http://schemas.microsoft.com/office/2011/relationships/commentsExtended" Target="commentsExtended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planalto.gov.br/ccivil_03/_ato2019-2022/2021/lei/L14133.htm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www.planalto.gov.br/ccivil_03/_ato2019-2022/2021/lei/L14133.htm" TargetMode="External"/><Relationship Id="rId23" Type="http://schemas.microsoft.com/office/2016/09/relationships/commentsIds" Target="commentsIds.xml"/><Relationship Id="rId28" Type="http://schemas.microsoft.com/office/2018/08/relationships/commentsExtensible" Target="commentsExtensible.xml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planalto.gov.br/ccivil_03/_ato2019-2022/2021/lei/L14133.htm" TargetMode="External"/><Relationship Id="rId27" Type="http://schemas.microsoft.com/office/2007/relationships/stylesWithEffects" Target="stylesWithEffec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iza\AppData\Roaming\modelo%20de%20modelo%20de%20minuta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189a329-b568-4eef-85cb-0b87258ac610" xsi:nil="true"/>
    <lcf76f155ced4ddcb4097134ff3c332f xmlns="6b69e0ef-d27d-470e-880f-3d6c413f2b1e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4D83F27D3C7C244B4B0353FCEF2D32D" ma:contentTypeVersion="15" ma:contentTypeDescription="Crie um novo documento." ma:contentTypeScope="" ma:versionID="43e2a54cf7b57c80d160d7620147ee45">
  <xsd:schema xmlns:xsd="http://www.w3.org/2001/XMLSchema" xmlns:xs="http://www.w3.org/2001/XMLSchema" xmlns:p="http://schemas.microsoft.com/office/2006/metadata/properties" xmlns:ns2="6b69e0ef-d27d-470e-880f-3d6c413f2b1e" xmlns:ns3="8189a329-b568-4eef-85cb-0b87258ac610" targetNamespace="http://schemas.microsoft.com/office/2006/metadata/properties" ma:root="true" ma:fieldsID="0e630929a72d1102926b5e9e735a13a9" ns2:_="" ns3:_="">
    <xsd:import namespace="6b69e0ef-d27d-470e-880f-3d6c413f2b1e"/>
    <xsd:import namespace="8189a329-b568-4eef-85cb-0b87258ac61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69e0ef-d27d-470e-880f-3d6c413f2b1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Marcações de imagem" ma:readOnly="false" ma:fieldId="{5cf76f15-5ced-4ddc-b409-7134ff3c332f}" ma:taxonomyMulti="true" ma:sspId="bf897d17-34fd-4a01-8f80-908009a6c4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89a329-b568-4eef-85cb-0b87258ac61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80dce-b0e5-4f06-af57-ad262665e993}" ma:internalName="TaxCatchAll" ma:showField="CatchAllData" ma:web="8189a329-b568-4eef-85cb-0b87258ac61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CC1715-9111-4B03-A61F-10A2B967A506}">
  <ds:schemaRefs>
    <ds:schemaRef ds:uri="http://schemas.microsoft.com/office/2006/metadata/properties"/>
    <ds:schemaRef ds:uri="http://schemas.microsoft.com/office/infopath/2007/PartnerControls"/>
    <ds:schemaRef ds:uri="8189a329-b568-4eef-85cb-0b87258ac610"/>
    <ds:schemaRef ds:uri="6b69e0ef-d27d-470e-880f-3d6c413f2b1e"/>
  </ds:schemaRefs>
</ds:datastoreItem>
</file>

<file path=customXml/itemProps2.xml><?xml version="1.0" encoding="utf-8"?>
<ds:datastoreItem xmlns:ds="http://schemas.openxmlformats.org/officeDocument/2006/customXml" ds:itemID="{3E0D168D-5333-4587-87A9-6E7998D48BE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2DD3B50-9127-4146-A52E-B3AD468D13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b69e0ef-d27d-470e-880f-3d6c413f2b1e"/>
    <ds:schemaRef ds:uri="8189a329-b568-4eef-85cb-0b87258ac61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8D77678-2AA8-4A88-A350-DC6E49BAC9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modelo de modelo de minuta</Template>
  <TotalTime>1</TotalTime>
  <Pages>10</Pages>
  <Words>4942</Words>
  <Characters>26689</Characters>
  <Application>Microsoft Office Word</Application>
  <DocSecurity>0</DocSecurity>
  <Lines>222</Lines>
  <Paragraphs>63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Títulos</vt:lpstr>
      </vt:variant>
      <vt:variant>
        <vt:i4>25</vt:i4>
      </vt:variant>
    </vt:vector>
  </HeadingPairs>
  <TitlesOfParts>
    <vt:vector size="26" baseType="lpstr">
      <vt:lpstr>Edital Pregão Compras - Ampla Participação</vt:lpstr>
      <vt:lpstr>CONDIÇÕES GERAIS DA CONTRATAÇÃO</vt:lpstr>
      <vt:lpstr>DESCRIÇÃO DA SOLUÇÃO COMO UM TODO CONSIDERADO O CICLO DE VIDA DO OBJETO E ESPECI</vt:lpstr>
      <vt:lpstr>FUNDAMENTAÇÃO E DESCRIÇÃO DA NECESSIDADE DA CONTRATAÇÃO</vt:lpstr>
      <vt:lpstr>Tendo em vista que os veículos do município estão em constante deslocamento, tan</vt:lpstr>
      <vt:lpstr>    Subcontratação</vt:lpstr>
      <vt:lpstr>PAPÉIS E RESPONSABILIDADES</vt:lpstr>
      <vt:lpstr>MODELO DE EXECUÇÃO DO CONTRATO</vt:lpstr>
      <vt:lpstr>    Condições de execução</vt:lpstr>
      <vt:lpstr>    Mecanismos formais de comunicação</vt:lpstr>
      <vt:lpstr>MODELO DE GESTÃO DO CONTRATO</vt:lpstr>
      <vt:lpstr>    Preposto</vt:lpstr>
      <vt:lpstr>    Fiscalização</vt:lpstr>
      <vt:lpstr>    Fiscalização Técnica administrativa</vt:lpstr>
      <vt:lpstr>    Gestor do Contrato </vt:lpstr>
      <vt:lpstr>CRITÉRIOS DE MEDIÇÃO E PAGAMENTO</vt:lpstr>
      <vt:lpstr>    Do recebimento</vt:lpstr>
      <vt:lpstr>PAGAMENTO</vt:lpstr>
      <vt:lpstr>    Prazo de pagamento</vt:lpstr>
      <vt:lpstr>    Forma de pagamento</vt:lpstr>
      <vt:lpstr>DAS SANÇÕES ADMINISTRATIVAS</vt:lpstr>
      <vt:lpstr>FORMA E CRITÉRIOS DE SELEÇÃO DO FORNECEDOR E REGIME DE EXECUÇÃO</vt:lpstr>
      <vt:lpstr>    Forma de seleção e critério de julgamento da proposta</vt:lpstr>
      <vt:lpstr>    Exigências de habilitação</vt:lpstr>
      <vt:lpstr>ESTIMATIVAS DO VALOR DA CONTRATAÇÃO</vt:lpstr>
      <vt:lpstr>ADEQUAÇÃO ORÇAMENTÁRIA</vt:lpstr>
    </vt:vector>
  </TitlesOfParts>
  <Company/>
  <LinksUpToDate>false</LinksUpToDate>
  <CharactersWithSpaces>31568</CharactersWithSpaces>
  <SharedDoc>false</SharedDoc>
  <HLinks>
    <vt:vector size="870" baseType="variant">
      <vt:variant>
        <vt:i4>7798840</vt:i4>
      </vt:variant>
      <vt:variant>
        <vt:i4>129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art124iid</vt:lpwstr>
      </vt:variant>
      <vt:variant>
        <vt:i4>8257537</vt:i4>
      </vt:variant>
      <vt:variant>
        <vt:i4>126</vt:i4>
      </vt:variant>
      <vt:variant>
        <vt:i4>0</vt:i4>
      </vt:variant>
      <vt:variant>
        <vt:i4>5</vt:i4>
      </vt:variant>
      <vt:variant>
        <vt:lpwstr>https://www.planalto.gov.br/ccivil_03/leis/l5764.htm</vt:lpwstr>
      </vt:variant>
      <vt:variant>
        <vt:lpwstr>art112</vt:lpwstr>
      </vt:variant>
      <vt:variant>
        <vt:i4>8060928</vt:i4>
      </vt:variant>
      <vt:variant>
        <vt:i4>123</vt:i4>
      </vt:variant>
      <vt:variant>
        <vt:i4>0</vt:i4>
      </vt:variant>
      <vt:variant>
        <vt:i4>5</vt:i4>
      </vt:variant>
      <vt:variant>
        <vt:lpwstr>https://www.planalto.gov.br/ccivil_03/leis/l5764.htm</vt:lpwstr>
      </vt:variant>
      <vt:variant>
        <vt:lpwstr>art107</vt:lpwstr>
      </vt:variant>
      <vt:variant>
        <vt:i4>4784176</vt:i4>
      </vt:variant>
      <vt:variant>
        <vt:i4>120</vt:i4>
      </vt:variant>
      <vt:variant>
        <vt:i4>0</vt:i4>
      </vt:variant>
      <vt:variant>
        <vt:i4>5</vt:i4>
      </vt:variant>
      <vt:variant>
        <vt:lpwstr>https://www.planalto.gov.br/ccivil_03/leis/l5764.htm</vt:lpwstr>
      </vt:variant>
      <vt:variant>
        <vt:lpwstr>art42</vt:lpwstr>
      </vt:variant>
      <vt:variant>
        <vt:i4>4784176</vt:i4>
      </vt:variant>
      <vt:variant>
        <vt:i4>117</vt:i4>
      </vt:variant>
      <vt:variant>
        <vt:i4>0</vt:i4>
      </vt:variant>
      <vt:variant>
        <vt:i4>5</vt:i4>
      </vt:variant>
      <vt:variant>
        <vt:lpwstr>https://www.planalto.gov.br/ccivil_03/leis/l5764.htm</vt:lpwstr>
      </vt:variant>
      <vt:variant>
        <vt:lpwstr>art4</vt:lpwstr>
      </vt:variant>
      <vt:variant>
        <vt:i4>8060928</vt:i4>
      </vt:variant>
      <vt:variant>
        <vt:i4>114</vt:i4>
      </vt:variant>
      <vt:variant>
        <vt:i4>0</vt:i4>
      </vt:variant>
      <vt:variant>
        <vt:i4>5</vt:i4>
      </vt:variant>
      <vt:variant>
        <vt:lpwstr>https://www.planalto.gov.br/ccivil_03/leis/l5764.htm</vt:lpwstr>
      </vt:variant>
      <vt:variant>
        <vt:lpwstr>art107</vt:lpwstr>
      </vt:variant>
      <vt:variant>
        <vt:i4>5701697</vt:i4>
      </vt:variant>
      <vt:variant>
        <vt:i4>111</vt:i4>
      </vt:variant>
      <vt:variant>
        <vt:i4>0</vt:i4>
      </vt:variant>
      <vt:variant>
        <vt:i4>5</vt:i4>
      </vt:variant>
      <vt:variant>
        <vt:lpwstr>https://www.gov.br/economia/pt-br/assuntos/drei/legislacao/arquivos/legislacoes-federais/indrei772020.pdf</vt:lpwstr>
      </vt:variant>
      <vt:variant>
        <vt:lpwstr/>
      </vt:variant>
      <vt:variant>
        <vt:i4>4259855</vt:i4>
      </vt:variant>
      <vt:variant>
        <vt:i4>108</vt:i4>
      </vt:variant>
      <vt:variant>
        <vt:i4>0</vt:i4>
      </vt:variant>
      <vt:variant>
        <vt:i4>5</vt:i4>
      </vt:variant>
      <vt:variant>
        <vt:lpwstr>https://www.gov.br/empresas-e-negocios/pt-br/empreendedor</vt:lpwstr>
      </vt:variant>
      <vt:variant>
        <vt:lpwstr/>
      </vt:variant>
      <vt:variant>
        <vt:i4>5898344</vt:i4>
      </vt:variant>
      <vt:variant>
        <vt:i4>105</vt:i4>
      </vt:variant>
      <vt:variant>
        <vt:i4>0</vt:i4>
      </vt:variant>
      <vt:variant>
        <vt:i4>5</vt:i4>
      </vt:variant>
      <vt:variant>
        <vt:lpwstr>http://www.planalto.gov.br/ccivil_03/AGU/Pareceres/2019-2022/PRC-JL-01-2020.htm</vt:lpwstr>
      </vt:variant>
      <vt:variant>
        <vt:lpwstr/>
      </vt:variant>
      <vt:variant>
        <vt:i4>15990917</vt:i4>
      </vt:variant>
      <vt:variant>
        <vt:i4>102</vt:i4>
      </vt:variant>
      <vt:variant>
        <vt:i4>0</vt:i4>
      </vt:variant>
      <vt:variant>
        <vt:i4>5</vt:i4>
      </vt:variant>
      <vt:variant>
        <vt:lpwstr>https://www.planalto.gov.br/ccivil_03/leis/:~:text=LEI Nº 8.429%2C DE 2 DE JUNHO DE 1992&amp;text=Dispõe sobre as sanções aplic%C3</vt:lpwstr>
      </vt:variant>
      <vt:variant>
        <vt:lpwstr/>
      </vt:variant>
      <vt:variant>
        <vt:i4>655380</vt:i4>
      </vt:variant>
      <vt:variant>
        <vt:i4>99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https://www.gov.br/compras/pt-br/acesso-a-informacao/legislacao/instrucoes-normativas/instrucao-normativa-no-53-de-8-de-julho-de-2020</vt:lpwstr>
      </vt:variant>
      <vt:variant>
        <vt:lpwstr/>
      </vt:variant>
      <vt:variant>
        <vt:i4>3014706</vt:i4>
      </vt:variant>
      <vt:variant>
        <vt:i4>96</vt:i4>
      </vt:variant>
      <vt:variant>
        <vt:i4>0</vt:i4>
      </vt:variant>
      <vt:variant>
        <vt:i4>5</vt:i4>
      </vt:variant>
      <vt:variant>
        <vt:lpwstr>https://in.gov.br/en/web/dou/-/instrucao-normativa-seges/me-n-77-de-4-de-novembro-de-2022-441681061</vt:lpwstr>
      </vt:variant>
      <vt:variant>
        <vt:lpwstr/>
      </vt:variant>
      <vt:variant>
        <vt:i4>2949219</vt:i4>
      </vt:variant>
      <vt:variant>
        <vt:i4>93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art68</vt:lpwstr>
      </vt:variant>
      <vt:variant>
        <vt:i4>2883683</vt:i4>
      </vt:variant>
      <vt:variant>
        <vt:i4>90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art75</vt:lpwstr>
      </vt:variant>
      <vt:variant>
        <vt:i4>5832832</vt:i4>
      </vt:variant>
      <vt:variant>
        <vt:i4>87</vt:i4>
      </vt:variant>
      <vt:variant>
        <vt:i4>0</vt:i4>
      </vt:variant>
      <vt:variant>
        <vt:i4>5</vt:i4>
      </vt:variant>
      <vt:variant>
        <vt:lpwstr>https://in.gov.br/en/web/dou/-/instrucao-normativa-seges/me-n-77-de-4-de-novembro-de-2022-441681061</vt:lpwstr>
      </vt:variant>
      <vt:variant>
        <vt:lpwstr>art7§2</vt:lpwstr>
      </vt:variant>
      <vt:variant>
        <vt:i4>1638487</vt:i4>
      </vt:variant>
      <vt:variant>
        <vt:i4>84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art143</vt:lpwstr>
      </vt:variant>
      <vt:variant>
        <vt:i4>2687074</vt:i4>
      </vt:variant>
      <vt:variant>
        <vt:i4>81</vt:i4>
      </vt:variant>
      <vt:variant>
        <vt:i4>0</vt:i4>
      </vt:variant>
      <vt:variant>
        <vt:i4>5</vt:i4>
      </vt:variant>
      <vt:variant>
        <vt:lpwstr>http://www.planalto.gov.br/ccivil_03/_ato2019-2022/2022/decreto/D11246.htm</vt:lpwstr>
      </vt:variant>
      <vt:variant>
        <vt:lpwstr>art21</vt:lpwstr>
      </vt:variant>
      <vt:variant>
        <vt:i4>1245266</vt:i4>
      </vt:variant>
      <vt:variant>
        <vt:i4>78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art119</vt:lpwstr>
      </vt:variant>
      <vt:variant>
        <vt:i4>2687074</vt:i4>
      </vt:variant>
      <vt:variant>
        <vt:i4>75</vt:i4>
      </vt:variant>
      <vt:variant>
        <vt:i4>0</vt:i4>
      </vt:variant>
      <vt:variant>
        <vt:i4>5</vt:i4>
      </vt:variant>
      <vt:variant>
        <vt:lpwstr>http://www.planalto.gov.br/ccivil_03/_ato2019-2022/2022/decreto/D11246.htm</vt:lpwstr>
      </vt:variant>
      <vt:variant>
        <vt:lpwstr>art23</vt:lpwstr>
      </vt:variant>
      <vt:variant>
        <vt:i4>2687074</vt:i4>
      </vt:variant>
      <vt:variant>
        <vt:i4>72</vt:i4>
      </vt:variant>
      <vt:variant>
        <vt:i4>0</vt:i4>
      </vt:variant>
      <vt:variant>
        <vt:i4>5</vt:i4>
      </vt:variant>
      <vt:variant>
        <vt:lpwstr>http://www.planalto.gov.br/ccivil_03/_ato2019-2022/2022/decreto/D11246.htm</vt:lpwstr>
      </vt:variant>
      <vt:variant>
        <vt:lpwstr>art22</vt:lpwstr>
      </vt:variant>
      <vt:variant>
        <vt:i4>2687074</vt:i4>
      </vt:variant>
      <vt:variant>
        <vt:i4>69</vt:i4>
      </vt:variant>
      <vt:variant>
        <vt:i4>0</vt:i4>
      </vt:variant>
      <vt:variant>
        <vt:i4>5</vt:i4>
      </vt:variant>
      <vt:variant>
        <vt:lpwstr>http://www.planalto.gov.br/ccivil_03/_ato2019-2022/2022/decreto/D11246.htm</vt:lpwstr>
      </vt:variant>
      <vt:variant>
        <vt:lpwstr>art22</vt:lpwstr>
      </vt:variant>
      <vt:variant>
        <vt:i4>1704023</vt:i4>
      </vt:variant>
      <vt:variant>
        <vt:i4>66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art140</vt:lpwstr>
      </vt:variant>
      <vt:variant>
        <vt:i4>3080314</vt:i4>
      </vt:variant>
      <vt:variant>
        <vt:i4>63</vt:i4>
      </vt:variant>
      <vt:variant>
        <vt:i4>0</vt:i4>
      </vt:variant>
      <vt:variant>
        <vt:i4>5</vt:i4>
      </vt:variant>
      <vt:variant>
        <vt:lpwstr>https://www.planalto.gov.br/ccivil_03/_ato2019-2022/2022/Decreto/D11246.htm</vt:lpwstr>
      </vt:variant>
      <vt:variant>
        <vt:lpwstr>art21</vt:lpwstr>
      </vt:variant>
      <vt:variant>
        <vt:i4>3080314</vt:i4>
      </vt:variant>
      <vt:variant>
        <vt:i4>60</vt:i4>
      </vt:variant>
      <vt:variant>
        <vt:i4>0</vt:i4>
      </vt:variant>
      <vt:variant>
        <vt:i4>5</vt:i4>
      </vt:variant>
      <vt:variant>
        <vt:lpwstr>https://www.planalto.gov.br/ccivil_03/_ato2019-2022/2022/Decreto/D11246.htm</vt:lpwstr>
      </vt:variant>
      <vt:variant>
        <vt:lpwstr>art21</vt:lpwstr>
      </vt:variant>
      <vt:variant>
        <vt:i4>3080314</vt:i4>
      </vt:variant>
      <vt:variant>
        <vt:i4>57</vt:i4>
      </vt:variant>
      <vt:variant>
        <vt:i4>0</vt:i4>
      </vt:variant>
      <vt:variant>
        <vt:i4>5</vt:i4>
      </vt:variant>
      <vt:variant>
        <vt:lpwstr>https://www.planalto.gov.br/ccivil_03/_ato2019-2022/2022/Decreto/D11246.htm</vt:lpwstr>
      </vt:variant>
      <vt:variant>
        <vt:lpwstr>art21</vt:lpwstr>
      </vt:variant>
      <vt:variant>
        <vt:i4>3080314</vt:i4>
      </vt:variant>
      <vt:variant>
        <vt:i4>54</vt:i4>
      </vt:variant>
      <vt:variant>
        <vt:i4>0</vt:i4>
      </vt:variant>
      <vt:variant>
        <vt:i4>5</vt:i4>
      </vt:variant>
      <vt:variant>
        <vt:lpwstr>https://www.planalto.gov.br/ccivil_03/_ato2019-2022/2022/Decreto/D11246.htm</vt:lpwstr>
      </vt:variant>
      <vt:variant>
        <vt:lpwstr>art21</vt:lpwstr>
      </vt:variant>
      <vt:variant>
        <vt:i4>3080314</vt:i4>
      </vt:variant>
      <vt:variant>
        <vt:i4>51</vt:i4>
      </vt:variant>
      <vt:variant>
        <vt:i4>0</vt:i4>
      </vt:variant>
      <vt:variant>
        <vt:i4>5</vt:i4>
      </vt:variant>
      <vt:variant>
        <vt:lpwstr>https://www.planalto.gov.br/ccivil_03/_ato2019-2022/2022/Decreto/D11246.htm</vt:lpwstr>
      </vt:variant>
      <vt:variant>
        <vt:lpwstr>art21</vt:lpwstr>
      </vt:variant>
      <vt:variant>
        <vt:i4>3080314</vt:i4>
      </vt:variant>
      <vt:variant>
        <vt:i4>48</vt:i4>
      </vt:variant>
      <vt:variant>
        <vt:i4>0</vt:i4>
      </vt:variant>
      <vt:variant>
        <vt:i4>5</vt:i4>
      </vt:variant>
      <vt:variant>
        <vt:lpwstr>https://www.planalto.gov.br/ccivil_03/_ato2019-2022/2022/Decreto/D11246.htm</vt:lpwstr>
      </vt:variant>
      <vt:variant>
        <vt:lpwstr>art23</vt:lpwstr>
      </vt:variant>
      <vt:variant>
        <vt:i4>3080314</vt:i4>
      </vt:variant>
      <vt:variant>
        <vt:i4>45</vt:i4>
      </vt:variant>
      <vt:variant>
        <vt:i4>0</vt:i4>
      </vt:variant>
      <vt:variant>
        <vt:i4>5</vt:i4>
      </vt:variant>
      <vt:variant>
        <vt:lpwstr>https://www.planalto.gov.br/ccivil_03/_ato2019-2022/2022/Decreto/D11246.htm</vt:lpwstr>
      </vt:variant>
      <vt:variant>
        <vt:lpwstr>art23</vt:lpwstr>
      </vt:variant>
      <vt:variant>
        <vt:i4>3080314</vt:i4>
      </vt:variant>
      <vt:variant>
        <vt:i4>42</vt:i4>
      </vt:variant>
      <vt:variant>
        <vt:i4>0</vt:i4>
      </vt:variant>
      <vt:variant>
        <vt:i4>5</vt:i4>
      </vt:variant>
      <vt:variant>
        <vt:lpwstr>https://www.planalto.gov.br/ccivil_03/_ato2019-2022/2022/Decreto/D11246.htm</vt:lpwstr>
      </vt:variant>
      <vt:variant>
        <vt:lpwstr>art22</vt:lpwstr>
      </vt:variant>
      <vt:variant>
        <vt:i4>3080314</vt:i4>
      </vt:variant>
      <vt:variant>
        <vt:i4>39</vt:i4>
      </vt:variant>
      <vt:variant>
        <vt:i4>0</vt:i4>
      </vt:variant>
      <vt:variant>
        <vt:i4>5</vt:i4>
      </vt:variant>
      <vt:variant>
        <vt:lpwstr>https://www.planalto.gov.br/ccivil_03/_ato2019-2022/2022/Decreto/D11246.htm</vt:lpwstr>
      </vt:variant>
      <vt:variant>
        <vt:lpwstr>art22</vt:lpwstr>
      </vt:variant>
      <vt:variant>
        <vt:i4>3080314</vt:i4>
      </vt:variant>
      <vt:variant>
        <vt:i4>36</vt:i4>
      </vt:variant>
      <vt:variant>
        <vt:i4>0</vt:i4>
      </vt:variant>
      <vt:variant>
        <vt:i4>5</vt:i4>
      </vt:variant>
      <vt:variant>
        <vt:lpwstr>https://www.planalto.gov.br/ccivil_03/_ato2019-2022/2022/Decreto/D11246.htm</vt:lpwstr>
      </vt:variant>
      <vt:variant>
        <vt:lpwstr>art22</vt:lpwstr>
      </vt:variant>
      <vt:variant>
        <vt:i4>3080314</vt:i4>
      </vt:variant>
      <vt:variant>
        <vt:i4>33</vt:i4>
      </vt:variant>
      <vt:variant>
        <vt:i4>0</vt:i4>
      </vt:variant>
      <vt:variant>
        <vt:i4>5</vt:i4>
      </vt:variant>
      <vt:variant>
        <vt:lpwstr>https://www.planalto.gov.br/ccivil_03/_ato2019-2022/2022/Decreto/D11246.htm</vt:lpwstr>
      </vt:variant>
      <vt:variant>
        <vt:lpwstr>art22</vt:lpwstr>
      </vt:variant>
      <vt:variant>
        <vt:i4>3080314</vt:i4>
      </vt:variant>
      <vt:variant>
        <vt:i4>30</vt:i4>
      </vt:variant>
      <vt:variant>
        <vt:i4>0</vt:i4>
      </vt:variant>
      <vt:variant>
        <vt:i4>5</vt:i4>
      </vt:variant>
      <vt:variant>
        <vt:lpwstr>https://www.planalto.gov.br/ccivil_03/_ato2019-2022/2022/Decreto/D11246.htm</vt:lpwstr>
      </vt:variant>
      <vt:variant>
        <vt:lpwstr>art22</vt:lpwstr>
      </vt:variant>
      <vt:variant>
        <vt:i4>2883829</vt:i4>
      </vt:variant>
      <vt:variant>
        <vt:i4>27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art117§1</vt:lpwstr>
      </vt:variant>
      <vt:variant>
        <vt:i4>1900626</vt:i4>
      </vt:variant>
      <vt:variant>
        <vt:i4>24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art117</vt:lpwstr>
      </vt:variant>
      <vt:variant>
        <vt:i4>4980850</vt:i4>
      </vt:variant>
      <vt:variant>
        <vt:i4>21</vt:i4>
      </vt:variant>
      <vt:variant>
        <vt:i4>0</vt:i4>
      </vt:variant>
      <vt:variant>
        <vt:i4>5</vt:i4>
      </vt:variant>
      <vt:variant>
        <vt:lpwstr>https://www.planalto.gov.br/ccivil_03/leis/l8078compilado.htm</vt:lpwstr>
      </vt:variant>
      <vt:variant>
        <vt:lpwstr/>
      </vt:variant>
      <vt:variant>
        <vt:i4>8912979</vt:i4>
      </vt:variant>
      <vt:variant>
        <vt:i4>18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art40§1</vt:lpwstr>
      </vt:variant>
      <vt:variant>
        <vt:i4>2228323</vt:i4>
      </vt:variant>
      <vt:variant>
        <vt:i4>15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art96</vt:lpwstr>
      </vt:variant>
      <vt:variant>
        <vt:i4>2228323</vt:i4>
      </vt:variant>
      <vt:variant>
        <vt:i4>12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art96</vt:lpwstr>
      </vt:variant>
      <vt:variant>
        <vt:i4>3080291</vt:i4>
      </vt:variant>
      <vt:variant>
        <vt:i4>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art41</vt:lpwstr>
      </vt:variant>
      <vt:variant>
        <vt:i4>3080291</vt:i4>
      </vt:variant>
      <vt:variant>
        <vt:i4>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art41</vt:lpwstr>
      </vt:variant>
      <vt:variant>
        <vt:i4>8323192</vt:i4>
      </vt:variant>
      <vt:variant>
        <vt:i4>309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https://www.gov.br/compras/pt-br/acesso-a-informacao/legislacao/instrucoes-normativas/instrucao-normativa-seges-me-no-81-de-25-de-novembro-de-2022</vt:lpwstr>
      </vt:variant>
      <vt:variant>
        <vt:lpwstr/>
      </vt:variant>
      <vt:variant>
        <vt:i4>6422634</vt:i4>
      </vt:variant>
      <vt:variant>
        <vt:i4>306</vt:i4>
      </vt:variant>
      <vt:variant>
        <vt:i4>0</vt:i4>
      </vt:variant>
      <vt:variant>
        <vt:i4>5</vt:i4>
      </vt:variant>
      <vt:variant>
        <vt:lpwstr>https://www.planalto.gov.br/ccivil_03/_ato2011-2014/2011/lei/l12527.htm</vt:lpwstr>
      </vt:variant>
      <vt:variant>
        <vt:lpwstr/>
      </vt:variant>
      <vt:variant>
        <vt:i4>8323192</vt:i4>
      </vt:variant>
      <vt:variant>
        <vt:i4>303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https://www.gov.br/compras/pt-br/acesso-a-informacao/legislacao/instrucoes-normativas/instrucao-normativa-seges-me-no-81-de-25-de-novembro-de-2022</vt:lpwstr>
      </vt:variant>
      <vt:variant>
        <vt:lpwstr/>
      </vt:variant>
      <vt:variant>
        <vt:i4>6881398</vt:i4>
      </vt:variant>
      <vt:variant>
        <vt:i4>300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6881398</vt:i4>
      </vt:variant>
      <vt:variant>
        <vt:i4>297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8323192</vt:i4>
      </vt:variant>
      <vt:variant>
        <vt:i4>294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https://www.gov.br/compras/pt-br/acesso-a-informacao/legislacao/instrucoes-normativas/instrucao-normativa-seges-me-no-81-de-25-de-novembro-de-2022</vt:lpwstr>
      </vt:variant>
      <vt:variant>
        <vt:lpwstr/>
      </vt:variant>
      <vt:variant>
        <vt:i4>2228328</vt:i4>
      </vt:variant>
      <vt:variant>
        <vt:i4>291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https://www.gov.br/compras/pt-br/acesso-a-informacao/legislacao/instrucoes-normativas/instrucao-normativa-seges-me-no-65-de-7-de-julho-de-2021</vt:lpwstr>
      </vt:variant>
      <vt:variant>
        <vt:lpwstr/>
      </vt:variant>
      <vt:variant>
        <vt:i4>6881398</vt:i4>
      </vt:variant>
      <vt:variant>
        <vt:i4>288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9044052</vt:i4>
      </vt:variant>
      <vt:variant>
        <vt:i4>285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art67§9</vt:lpwstr>
      </vt:variant>
      <vt:variant>
        <vt:i4>6225962</vt:i4>
      </vt:variant>
      <vt:variant>
        <vt:i4>282</vt:i4>
      </vt:variant>
      <vt:variant>
        <vt:i4>0</vt:i4>
      </vt:variant>
      <vt:variant>
        <vt:i4>5</vt:i4>
      </vt:variant>
      <vt:variant>
        <vt:lpwstr>http://antigo.anvisa.gov.br/documents/10181/2718376/RDC_16_2014_COMP.pdf/542cc137-b331-4596-9c87-7426c0ae77b7</vt:lpwstr>
      </vt:variant>
      <vt:variant>
        <vt:lpwstr/>
      </vt:variant>
      <vt:variant>
        <vt:i4>5046394</vt:i4>
      </vt:variant>
      <vt:variant>
        <vt:i4>279</vt:i4>
      </vt:variant>
      <vt:variant>
        <vt:i4>0</vt:i4>
      </vt:variant>
      <vt:variant>
        <vt:i4>5</vt:i4>
      </vt:variant>
      <vt:variant>
        <vt:lpwstr>http://www.planalto.gov.br/ccivil_03/leis/l6360.htm</vt:lpwstr>
      </vt:variant>
      <vt:variant>
        <vt:lpwstr/>
      </vt:variant>
      <vt:variant>
        <vt:i4>6881398</vt:i4>
      </vt:variant>
      <vt:variant>
        <vt:i4>276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5308439</vt:i4>
      </vt:variant>
      <vt:variant>
        <vt:i4>273</vt:i4>
      </vt:variant>
      <vt:variant>
        <vt:i4>0</vt:i4>
      </vt:variant>
      <vt:variant>
        <vt:i4>5</vt:i4>
      </vt:variant>
      <vt:variant>
        <vt:lpwstr>https://antigo.agu.gov.br/page/atos/detalhe/idato/1778660</vt:lpwstr>
      </vt:variant>
      <vt:variant>
        <vt:lpwstr/>
      </vt:variant>
      <vt:variant>
        <vt:i4>1900593</vt:i4>
      </vt:variant>
      <vt:variant>
        <vt:i4>270</vt:i4>
      </vt:variant>
      <vt:variant>
        <vt:i4>0</vt:i4>
      </vt:variant>
      <vt:variant>
        <vt:i4>5</vt:i4>
      </vt:variant>
      <vt:variant>
        <vt:lpwstr>https://sapiens.agu.gov.br/valida_publico?id=701283242</vt:lpwstr>
      </vt:variant>
      <vt:variant>
        <vt:lpwstr/>
      </vt:variant>
      <vt:variant>
        <vt:i4>6881398</vt:i4>
      </vt:variant>
      <vt:variant>
        <vt:i4>267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8192127</vt:i4>
      </vt:variant>
      <vt:variant>
        <vt:i4>264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https://www.gov.br/compras/pt-br/acesso-a-informacao/legislacao/instrucoes-normativas/instrucao-normativa-seges-me-no-116-de-21-de-dezembro-de-2021</vt:lpwstr>
      </vt:variant>
      <vt:variant>
        <vt:lpwstr/>
      </vt:variant>
      <vt:variant>
        <vt:i4>6881398</vt:i4>
      </vt:variant>
      <vt:variant>
        <vt:i4>261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2097176</vt:i4>
      </vt:variant>
      <vt:variant>
        <vt:i4>255</vt:i4>
      </vt:variant>
      <vt:variant>
        <vt:i4>0</vt:i4>
      </vt:variant>
      <vt:variant>
        <vt:i4>5</vt:i4>
      </vt:variant>
      <vt:variant>
        <vt:lpwstr>https://www.planalto.gov.br/ccivil_03/constituicao/constituicao.htm</vt:lpwstr>
      </vt:variant>
      <vt:variant>
        <vt:lpwstr/>
      </vt:variant>
      <vt:variant>
        <vt:i4>6881398</vt:i4>
      </vt:variant>
      <vt:variant>
        <vt:i4>252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6881398</vt:i4>
      </vt:variant>
      <vt:variant>
        <vt:i4>249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2097176</vt:i4>
      </vt:variant>
      <vt:variant>
        <vt:i4>246</vt:i4>
      </vt:variant>
      <vt:variant>
        <vt:i4>0</vt:i4>
      </vt:variant>
      <vt:variant>
        <vt:i4>5</vt:i4>
      </vt:variant>
      <vt:variant>
        <vt:lpwstr>https://www.planalto.gov.br/ccivil_03/constituicao/constituicao.htm</vt:lpwstr>
      </vt:variant>
      <vt:variant>
        <vt:lpwstr/>
      </vt:variant>
      <vt:variant>
        <vt:i4>6881398</vt:i4>
      </vt:variant>
      <vt:variant>
        <vt:i4>243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2949219</vt:i4>
      </vt:variant>
      <vt:variant>
        <vt:i4>240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art68</vt:lpwstr>
      </vt:variant>
      <vt:variant>
        <vt:i4>3604563</vt:i4>
      </vt:variant>
      <vt:variant>
        <vt:i4>237</vt:i4>
      </vt:variant>
      <vt:variant>
        <vt:i4>0</vt:i4>
      </vt:variant>
      <vt:variant>
        <vt:i4>5</vt:i4>
      </vt:variant>
      <vt:variant>
        <vt:lpwstr>https://www.planalto.gov.br/ccivil_03/leis/l5172compilado.htm</vt:lpwstr>
      </vt:variant>
      <vt:variant>
        <vt:lpwstr>art193</vt:lpwstr>
      </vt:variant>
      <vt:variant>
        <vt:i4>2949219</vt:i4>
      </vt:variant>
      <vt:variant>
        <vt:i4>234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art66</vt:lpwstr>
      </vt:variant>
      <vt:variant>
        <vt:i4>5242887</vt:i4>
      </vt:variant>
      <vt:variant>
        <vt:i4>231</vt:i4>
      </vt:variant>
      <vt:variant>
        <vt:i4>0</vt:i4>
      </vt:variant>
      <vt:variant>
        <vt:i4>5</vt:i4>
      </vt:variant>
      <vt:variant>
        <vt:lpwstr>https://legislacao.presidencia.gov.br/atos/?tipo=LEI&amp;numero=10406&amp;ano=2002&amp;ato=ac5gXVE5ENNpWT07a</vt:lpwstr>
      </vt:variant>
      <vt:variant>
        <vt:lpwstr/>
      </vt:variant>
      <vt:variant>
        <vt:i4>6946942</vt:i4>
      </vt:variant>
      <vt:variant>
        <vt:i4>228</vt:i4>
      </vt:variant>
      <vt:variant>
        <vt:i4>0</vt:i4>
      </vt:variant>
      <vt:variant>
        <vt:i4>5</vt:i4>
      </vt:variant>
      <vt:variant>
        <vt:lpwstr>http://www.planalto.gov.br/ccivil_03/_ato2019-2022/2022/lei/L14382.htm</vt:lpwstr>
      </vt:variant>
      <vt:variant>
        <vt:lpwstr/>
      </vt:variant>
      <vt:variant>
        <vt:i4>5439500</vt:i4>
      </vt:variant>
      <vt:variant>
        <vt:i4>225</vt:i4>
      </vt:variant>
      <vt:variant>
        <vt:i4>0</vt:i4>
      </vt:variant>
      <vt:variant>
        <vt:i4>5</vt:i4>
      </vt:variant>
      <vt:variant>
        <vt:lpwstr>https://www.in.gov.br/en/web/dou/-/lei-n-14.195-de-26-de-agosto-de-2021-341049135</vt:lpwstr>
      </vt:variant>
      <vt:variant>
        <vt:lpwstr/>
      </vt:variant>
      <vt:variant>
        <vt:i4>7143525</vt:i4>
      </vt:variant>
      <vt:variant>
        <vt:i4>222</vt:i4>
      </vt:variant>
      <vt:variant>
        <vt:i4>0</vt:i4>
      </vt:variant>
      <vt:variant>
        <vt:i4>5</vt:i4>
      </vt:variant>
      <vt:variant>
        <vt:lpwstr>https://www.planalto.gov.br/ccivil_03/_ato2019-2022/2022/decreto/d10977.htm</vt:lpwstr>
      </vt:variant>
      <vt:variant>
        <vt:lpwstr/>
      </vt:variant>
      <vt:variant>
        <vt:i4>8192127</vt:i4>
      </vt:variant>
      <vt:variant>
        <vt:i4>219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https://www.gov.br/compras/pt-br/acesso-a-informacao/legislacao/instrucoes-normativas/instrucao-normativa-seges-me-no-116-de-21-de-dezembro-de-2021</vt:lpwstr>
      </vt:variant>
      <vt:variant>
        <vt:lpwstr/>
      </vt:variant>
      <vt:variant>
        <vt:i4>6881398</vt:i4>
      </vt:variant>
      <vt:variant>
        <vt:i4>216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8192127</vt:i4>
      </vt:variant>
      <vt:variant>
        <vt:i4>213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https://www.gov.br/compras/pt-br/acesso-a-informacao/legislacao/instrucoes-normativas/instrucao-normativa-seges-me-no-116-de-21-de-dezembro-de-2021</vt:lpwstr>
      </vt:variant>
      <vt:variant>
        <vt:lpwstr/>
      </vt:variant>
      <vt:variant>
        <vt:i4>6881398</vt:i4>
      </vt:variant>
      <vt:variant>
        <vt:i4>210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2097176</vt:i4>
      </vt:variant>
      <vt:variant>
        <vt:i4>207</vt:i4>
      </vt:variant>
      <vt:variant>
        <vt:i4>0</vt:i4>
      </vt:variant>
      <vt:variant>
        <vt:i4>5</vt:i4>
      </vt:variant>
      <vt:variant>
        <vt:lpwstr>https://www.planalto.gov.br/ccivil_03/constituicao/constituicao.htm</vt:lpwstr>
      </vt:variant>
      <vt:variant>
        <vt:lpwstr/>
      </vt:variant>
      <vt:variant>
        <vt:i4>5898344</vt:i4>
      </vt:variant>
      <vt:variant>
        <vt:i4>204</vt:i4>
      </vt:variant>
      <vt:variant>
        <vt:i4>0</vt:i4>
      </vt:variant>
      <vt:variant>
        <vt:i4>5</vt:i4>
      </vt:variant>
      <vt:variant>
        <vt:lpwstr>http://www.planalto.gov.br/ccivil_03/AGU/Pareceres/2019-2022/PRC-JL-01-2020.htm</vt:lpwstr>
      </vt:variant>
      <vt:variant>
        <vt:lpwstr/>
      </vt:variant>
      <vt:variant>
        <vt:i4>8126465</vt:i4>
      </vt:variant>
      <vt:variant>
        <vt:i4>201</vt:i4>
      </vt:variant>
      <vt:variant>
        <vt:i4>0</vt:i4>
      </vt:variant>
      <vt:variant>
        <vt:i4>5</vt:i4>
      </vt:variant>
      <vt:variant>
        <vt:lpwstr>https://www.planalto.gov.br/ccivil_03/leis/lcp/lcp73.htm%22 /l %22art40</vt:lpwstr>
      </vt:variant>
      <vt:variant>
        <vt:lpwstr/>
      </vt:variant>
      <vt:variant>
        <vt:i4>655380</vt:i4>
      </vt:variant>
      <vt:variant>
        <vt:i4>198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https://www.gov.br/compras/pt-br/acesso-a-informacao/legislacao/instrucoes-normativas/instrucao-normativa-no-53-de-8-de-julho-de-2020</vt:lpwstr>
      </vt:variant>
      <vt:variant>
        <vt:lpwstr/>
      </vt:variant>
      <vt:variant>
        <vt:i4>5898344</vt:i4>
      </vt:variant>
      <vt:variant>
        <vt:i4>195</vt:i4>
      </vt:variant>
      <vt:variant>
        <vt:i4>0</vt:i4>
      </vt:variant>
      <vt:variant>
        <vt:i4>5</vt:i4>
      </vt:variant>
      <vt:variant>
        <vt:lpwstr>http://www.planalto.gov.br/ccivil_03/AGU/Pareceres/2019-2022/PRC-JL-01-2020.htm</vt:lpwstr>
      </vt:variant>
      <vt:variant>
        <vt:lpwstr/>
      </vt:variant>
      <vt:variant>
        <vt:i4>6553600</vt:i4>
      </vt:variant>
      <vt:variant>
        <vt:i4>192</vt:i4>
      </vt:variant>
      <vt:variant>
        <vt:i4>0</vt:i4>
      </vt:variant>
      <vt:variant>
        <vt:i4>5</vt:i4>
      </vt:variant>
      <vt:variant>
        <vt:lpwstr>https://www.planalto.gov.br/ccivil_03/leis/lcp/:~:text=LEI COMPLEMENTAR Nº 73%2C DE 10 DE FEVEREIRO DE 1993&amp;text=Institui a Lei Orgânica d</vt:lpwstr>
      </vt:variant>
      <vt:variant>
        <vt:lpwstr/>
      </vt:variant>
      <vt:variant>
        <vt:i4>5898344</vt:i4>
      </vt:variant>
      <vt:variant>
        <vt:i4>189</vt:i4>
      </vt:variant>
      <vt:variant>
        <vt:i4>0</vt:i4>
      </vt:variant>
      <vt:variant>
        <vt:i4>5</vt:i4>
      </vt:variant>
      <vt:variant>
        <vt:lpwstr>http://www.planalto.gov.br/ccivil_03/AGU/Pareceres/2019-2022/PRC-JL-01-2020.htm</vt:lpwstr>
      </vt:variant>
      <vt:variant>
        <vt:lpwstr/>
      </vt:variant>
      <vt:variant>
        <vt:i4>4980760</vt:i4>
      </vt:variant>
      <vt:variant>
        <vt:i4>186</vt:i4>
      </vt:variant>
      <vt:variant>
        <vt:i4>0</vt:i4>
      </vt:variant>
      <vt:variant>
        <vt:i4>5</vt:i4>
      </vt:variant>
      <vt:variant>
        <vt:lpwstr>https://www.gov.br/compras/pt-br/antecipagov</vt:lpwstr>
      </vt:variant>
      <vt:variant>
        <vt:lpwstr/>
      </vt:variant>
      <vt:variant>
        <vt:i4>655380</vt:i4>
      </vt:variant>
      <vt:variant>
        <vt:i4>183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https://www.gov.br/compras/pt-br/acesso-a-informacao/legislacao/instrucoes-normativas/instrucao-normativa-no-53-de-8-de-julho-de-2020</vt:lpwstr>
      </vt:variant>
      <vt:variant>
        <vt:lpwstr/>
      </vt:variant>
      <vt:variant>
        <vt:i4>655380</vt:i4>
      </vt:variant>
      <vt:variant>
        <vt:i4>180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https://www.gov.br/compras/pt-br/acesso-a-informacao/legislacao/instrucoes-normativas/instrucao-normativa-no-53-de-8-de-julho-de-2020</vt:lpwstr>
      </vt:variant>
      <vt:variant>
        <vt:lpwstr/>
      </vt:variant>
      <vt:variant>
        <vt:i4>2949360</vt:i4>
      </vt:variant>
      <vt:variant>
        <vt:i4>177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art145§2</vt:lpwstr>
      </vt:variant>
      <vt:variant>
        <vt:i4>2031703</vt:i4>
      </vt:variant>
      <vt:variant>
        <vt:i4>174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art145</vt:lpwstr>
      </vt:variant>
      <vt:variant>
        <vt:i4>6881398</vt:i4>
      </vt:variant>
      <vt:variant>
        <vt:i4>171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7471231</vt:i4>
      </vt:variant>
      <vt:variant>
        <vt:i4>168</vt:i4>
      </vt:variant>
      <vt:variant>
        <vt:i4>0</vt:i4>
      </vt:variant>
      <vt:variant>
        <vt:i4>5</vt:i4>
      </vt:variant>
      <vt:variant>
        <vt:lpwstr>https://www.gov.br/governodigital/pt-br/seguranca-e-protecao-de-dados/guias/guia_requisitos_obrigacoes.pdf/@@download/file/guia_requisitos_obrigacoes.pdf</vt:lpwstr>
      </vt:variant>
      <vt:variant>
        <vt:lpwstr/>
      </vt:variant>
      <vt:variant>
        <vt:i4>720980</vt:i4>
      </vt:variant>
      <vt:variant>
        <vt:i4>165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https://www.gov.br/compras/pt-br/acesso-a-informacao/legislacao/instrucoes-normativas/instrucao-normativa-seges-me-no-77-de-4-de-novembro-de-2022</vt:lpwstr>
      </vt:variant>
      <vt:variant>
        <vt:lpwstr>art7</vt:lpwstr>
      </vt:variant>
      <vt:variant>
        <vt:i4>5111873</vt:i4>
      </vt:variant>
      <vt:variant>
        <vt:i4>162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https://www.gov.br/compras/pt-br/acesso-a-informacao/legislacao/instrucoes-normativas/instrucao-normativa-seges-me-no-77-de-4-de-novembro-de-2022</vt:lpwstr>
      </vt:variant>
      <vt:variant>
        <vt:lpwstr/>
      </vt:variant>
      <vt:variant>
        <vt:i4>2687074</vt:i4>
      </vt:variant>
      <vt:variant>
        <vt:i4>159</vt:i4>
      </vt:variant>
      <vt:variant>
        <vt:i4>0</vt:i4>
      </vt:variant>
      <vt:variant>
        <vt:i4>5</vt:i4>
      </vt:variant>
      <vt:variant>
        <vt:lpwstr>http://www.planalto.gov.br/ccivil_03/_ato2019-2022/2022/decreto/D11246.htm</vt:lpwstr>
      </vt:variant>
      <vt:variant>
        <vt:lpwstr>art25</vt:lpwstr>
      </vt:variant>
      <vt:variant>
        <vt:i4>7733371</vt:i4>
      </vt:variant>
      <vt:variant>
        <vt:i4>156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https://www.gov.br/compras/pt-br/acesso-a-informacao/legislacao/instrucoes-normativas/instrucao-normativa-no-5-de-26-de-maio-de-2017-atualizada</vt:lpwstr>
      </vt:variant>
      <vt:variant>
        <vt:lpwstr/>
      </vt:variant>
      <vt:variant>
        <vt:i4>7733371</vt:i4>
      </vt:variant>
      <vt:variant>
        <vt:i4>153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https://www.gov.br/compras/pt-br/acesso-a-informacao/legislacao/instrucoes-normativas/instrucao-normativa-no-5-de-26-de-maio-de-2017-atualizada</vt:lpwstr>
      </vt:variant>
      <vt:variant>
        <vt:lpwstr/>
      </vt:variant>
      <vt:variant>
        <vt:i4>2752610</vt:i4>
      </vt:variant>
      <vt:variant>
        <vt:i4>150</vt:i4>
      </vt:variant>
      <vt:variant>
        <vt:i4>0</vt:i4>
      </vt:variant>
      <vt:variant>
        <vt:i4>5</vt:i4>
      </vt:variant>
      <vt:variant>
        <vt:lpwstr>http://www.planalto.gov.br/ccivil_03/_ato2019-2022/2022/decreto/D11246.htm</vt:lpwstr>
      </vt:variant>
      <vt:variant>
        <vt:lpwstr>art19</vt:lpwstr>
      </vt:variant>
      <vt:variant>
        <vt:i4>7274607</vt:i4>
      </vt:variant>
      <vt:variant>
        <vt:i4>147</vt:i4>
      </vt:variant>
      <vt:variant>
        <vt:i4>0</vt:i4>
      </vt:variant>
      <vt:variant>
        <vt:i4>5</vt:i4>
      </vt:variant>
      <vt:variant>
        <vt:lpwstr>https://www.planalto.gov.br/ccivil_03/_ato2019-2022/2022/Decreto/D11246.htm</vt:lpwstr>
      </vt:variant>
      <vt:variant>
        <vt:lpwstr/>
      </vt:variant>
      <vt:variant>
        <vt:i4>6881398</vt:i4>
      </vt:variant>
      <vt:variant>
        <vt:i4>144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3407981</vt:i4>
      </vt:variant>
      <vt:variant>
        <vt:i4>141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https://www.gov.br/compras/pt-br/acesso-a-informacao/legislacao/instrucoes-normativas/instrucao-normativa-seges-me-no-81-de-25-de-novembro-de-2022</vt:lpwstr>
      </vt:variant>
      <vt:variant>
        <vt:lpwstr>art9</vt:lpwstr>
      </vt:variant>
      <vt:variant>
        <vt:i4>8716373</vt:i4>
      </vt:variant>
      <vt:variant>
        <vt:i4>138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art96§3</vt:lpwstr>
      </vt:variant>
      <vt:variant>
        <vt:i4>2949360</vt:i4>
      </vt:variant>
      <vt:variant>
        <vt:i4>135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art145§2</vt:lpwstr>
      </vt:variant>
      <vt:variant>
        <vt:i4>2228323</vt:i4>
      </vt:variant>
      <vt:variant>
        <vt:i4>132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art98</vt:lpwstr>
      </vt:variant>
      <vt:variant>
        <vt:i4>6881398</vt:i4>
      </vt:variant>
      <vt:variant>
        <vt:i4>129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6881398</vt:i4>
      </vt:variant>
      <vt:variant>
        <vt:i4>126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1572945</vt:i4>
      </vt:variant>
      <vt:variant>
        <vt:i4>123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art122</vt:lpwstr>
      </vt:variant>
      <vt:variant>
        <vt:i4>1966174</vt:i4>
      </vt:variant>
      <vt:variant>
        <vt:i4>120</vt:i4>
      </vt:variant>
      <vt:variant>
        <vt:i4>0</vt:i4>
      </vt:variant>
      <vt:variant>
        <vt:i4>5</vt:i4>
      </vt:variant>
      <vt:variant>
        <vt:lpwstr>https://www.in.gov.br/en/web/dou/-/instrucao-normativa-seges-n-58-de-8-de-agosto-de-2022-421221597%23</vt:lpwstr>
      </vt:variant>
      <vt:variant>
        <vt:lpwstr/>
      </vt:variant>
      <vt:variant>
        <vt:i4>6881398</vt:i4>
      </vt:variant>
      <vt:variant>
        <vt:i4>117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8323192</vt:i4>
      </vt:variant>
      <vt:variant>
        <vt:i4>114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https://www.gov.br/compras/pt-br/acesso-a-informacao/legislacao/instrucoes-normativas/instrucao-normativa-seges-me-no-81-de-25-de-novembro-de-2022</vt:lpwstr>
      </vt:variant>
      <vt:variant>
        <vt:lpwstr/>
      </vt:variant>
      <vt:variant>
        <vt:i4>6619178</vt:i4>
      </vt:variant>
      <vt:variant>
        <vt:i4>111</vt:i4>
      </vt:variant>
      <vt:variant>
        <vt:i4>0</vt:i4>
      </vt:variant>
      <vt:variant>
        <vt:i4>5</vt:i4>
      </vt:variant>
      <vt:variant>
        <vt:lpwstr>https://doacoes.gov.br/</vt:lpwstr>
      </vt:variant>
      <vt:variant>
        <vt:lpwstr/>
      </vt:variant>
      <vt:variant>
        <vt:i4>6750315</vt:i4>
      </vt:variant>
      <vt:variant>
        <vt:i4>108</vt:i4>
      </vt:variant>
      <vt:variant>
        <vt:i4>0</vt:i4>
      </vt:variant>
      <vt:variant>
        <vt:i4>5</vt:i4>
      </vt:variant>
      <vt:variant>
        <vt:lpwstr>https://www.planalto.gov.br/ccivil_03/_ato2007-2010/2010/lei/l12305.htm</vt:lpwstr>
      </vt:variant>
      <vt:variant>
        <vt:lpwstr/>
      </vt:variant>
      <vt:variant>
        <vt:i4>1966174</vt:i4>
      </vt:variant>
      <vt:variant>
        <vt:i4>105</vt:i4>
      </vt:variant>
      <vt:variant>
        <vt:i4>0</vt:i4>
      </vt:variant>
      <vt:variant>
        <vt:i4>5</vt:i4>
      </vt:variant>
      <vt:variant>
        <vt:lpwstr>https://www.in.gov.br/en/web/dou/-/instrucao-normativa-seges-n-58-de-8-de-agosto-de-2022-421221597%23</vt:lpwstr>
      </vt:variant>
      <vt:variant>
        <vt:lpwstr/>
      </vt:variant>
      <vt:variant>
        <vt:i4>5898337</vt:i4>
      </vt:variant>
      <vt:variant>
        <vt:i4>102</vt:i4>
      </vt:variant>
      <vt:variant>
        <vt:i4>0</vt:i4>
      </vt:variant>
      <vt:variant>
        <vt:i4>5</vt:i4>
      </vt:variant>
      <vt:variant>
        <vt:lpwstr>https://www.gov.br/agu/pt-br/composicao/cgu/cgu/guias/gncs_082022.pdf</vt:lpwstr>
      </vt:variant>
      <vt:variant>
        <vt:lpwstr/>
      </vt:variant>
      <vt:variant>
        <vt:i4>5898337</vt:i4>
      </vt:variant>
      <vt:variant>
        <vt:i4>99</vt:i4>
      </vt:variant>
      <vt:variant>
        <vt:i4>0</vt:i4>
      </vt:variant>
      <vt:variant>
        <vt:i4>5</vt:i4>
      </vt:variant>
      <vt:variant>
        <vt:lpwstr>https://www.gov.br/agu/pt-br/composicao/cgu/cgu/guias/gncs_082022.pdf</vt:lpwstr>
      </vt:variant>
      <vt:variant>
        <vt:lpwstr/>
      </vt:variant>
      <vt:variant>
        <vt:i4>1179697</vt:i4>
      </vt:variant>
      <vt:variant>
        <vt:i4>96</vt:i4>
      </vt:variant>
      <vt:variant>
        <vt:i4>0</vt:i4>
      </vt:variant>
      <vt:variant>
        <vt:i4>5</vt:i4>
      </vt:variant>
      <vt:variant>
        <vt:lpwstr>https://sapiens.agu.gov.br/valida_publico?id=627431320</vt:lpwstr>
      </vt:variant>
      <vt:variant>
        <vt:lpwstr/>
      </vt:variant>
      <vt:variant>
        <vt:i4>2490426</vt:i4>
      </vt:variant>
      <vt:variant>
        <vt:i4>93</vt:i4>
      </vt:variant>
      <vt:variant>
        <vt:i4>0</vt:i4>
      </vt:variant>
      <vt:variant>
        <vt:i4>5</vt:i4>
      </vt:variant>
      <vt:variant>
        <vt:lpwstr>https://www.gov.br/compras/pt-br/acesso-a-informacao/legislacao/portarias/portaria-seges-me-no-8-678-de-19-de-julho-de-2021</vt:lpwstr>
      </vt:variant>
      <vt:variant>
        <vt:lpwstr/>
      </vt:variant>
      <vt:variant>
        <vt:i4>2490426</vt:i4>
      </vt:variant>
      <vt:variant>
        <vt:i4>90</vt:i4>
      </vt:variant>
      <vt:variant>
        <vt:i4>0</vt:i4>
      </vt:variant>
      <vt:variant>
        <vt:i4>5</vt:i4>
      </vt:variant>
      <vt:variant>
        <vt:lpwstr>https://www.gov.br/compras/pt-br/acesso-a-informacao/legislacao/portarias/portaria-seges-me-no-8-678-de-19-de-julho-de-2021</vt:lpwstr>
      </vt:variant>
      <vt:variant>
        <vt:lpwstr/>
      </vt:variant>
      <vt:variant>
        <vt:i4>5111909</vt:i4>
      </vt:variant>
      <vt:variant>
        <vt:i4>87</vt:i4>
      </vt:variant>
      <vt:variant>
        <vt:i4>0</vt:i4>
      </vt:variant>
      <vt:variant>
        <vt:i4>5</vt:i4>
      </vt:variant>
      <vt:variant>
        <vt:lpwstr>http://www.planalto.gov.br/ccivil_03/leis/l8666cons.htm</vt:lpwstr>
      </vt:variant>
      <vt:variant>
        <vt:lpwstr/>
      </vt:variant>
      <vt:variant>
        <vt:i4>9044048</vt:i4>
      </vt:variant>
      <vt:variant>
        <vt:i4>84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art63§2</vt:lpwstr>
      </vt:variant>
      <vt:variant>
        <vt:i4>7471231</vt:i4>
      </vt:variant>
      <vt:variant>
        <vt:i4>81</vt:i4>
      </vt:variant>
      <vt:variant>
        <vt:i4>0</vt:i4>
      </vt:variant>
      <vt:variant>
        <vt:i4>5</vt:i4>
      </vt:variant>
      <vt:variant>
        <vt:lpwstr>https://www.gov.br/governodigital/pt-br/seguranca-e-protecao-de-dados/guias/guia_requisitos_obrigacoes.pdf/@@download/file/guia_requisitos_obrigacoes.pdf</vt:lpwstr>
      </vt:variant>
      <vt:variant>
        <vt:lpwstr/>
      </vt:variant>
      <vt:variant>
        <vt:i4>6291556</vt:i4>
      </vt:variant>
      <vt:variant>
        <vt:i4>78</vt:i4>
      </vt:variant>
      <vt:variant>
        <vt:i4>0</vt:i4>
      </vt:variant>
      <vt:variant>
        <vt:i4>5</vt:i4>
      </vt:variant>
      <vt:variant>
        <vt:lpwstr>https://www.gov.br/governodigital/pt-br/seguranca-e-protecao-de-dados/guias-operacionais-para-adequacao-a-lei-geral-de-protecao-de-dados-pessoais-lgpd</vt:lpwstr>
      </vt:variant>
      <vt:variant>
        <vt:lpwstr/>
      </vt:variant>
      <vt:variant>
        <vt:i4>7471231</vt:i4>
      </vt:variant>
      <vt:variant>
        <vt:i4>75</vt:i4>
      </vt:variant>
      <vt:variant>
        <vt:i4>0</vt:i4>
      </vt:variant>
      <vt:variant>
        <vt:i4>5</vt:i4>
      </vt:variant>
      <vt:variant>
        <vt:lpwstr>https://www.gov.br/governodigital/pt-br/seguranca-e-protecao-de-dados/guias/guia_requisitos_obrigacoes.pdf/@@download/file/guia_requisitos_obrigacoes.pdf</vt:lpwstr>
      </vt:variant>
      <vt:variant>
        <vt:lpwstr/>
      </vt:variant>
      <vt:variant>
        <vt:i4>8716373</vt:i4>
      </vt:variant>
      <vt:variant>
        <vt:i4>72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art96§3</vt:lpwstr>
      </vt:variant>
      <vt:variant>
        <vt:i4>2949360</vt:i4>
      </vt:variant>
      <vt:variant>
        <vt:i4>69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art145§2</vt:lpwstr>
      </vt:variant>
      <vt:variant>
        <vt:i4>2228323</vt:i4>
      </vt:variant>
      <vt:variant>
        <vt:i4>66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art98</vt:lpwstr>
      </vt:variant>
      <vt:variant>
        <vt:i4>6881398</vt:i4>
      </vt:variant>
      <vt:variant>
        <vt:i4>63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6881398</vt:i4>
      </vt:variant>
      <vt:variant>
        <vt:i4>60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1572945</vt:i4>
      </vt:variant>
      <vt:variant>
        <vt:i4>57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art122</vt:lpwstr>
      </vt:variant>
      <vt:variant>
        <vt:i4>1966174</vt:i4>
      </vt:variant>
      <vt:variant>
        <vt:i4>54</vt:i4>
      </vt:variant>
      <vt:variant>
        <vt:i4>0</vt:i4>
      </vt:variant>
      <vt:variant>
        <vt:i4>5</vt:i4>
      </vt:variant>
      <vt:variant>
        <vt:lpwstr>https://www.in.gov.br/en/web/dou/-/instrucao-normativa-seges-n-58-de-8-de-agosto-de-2022-421221597%23</vt:lpwstr>
      </vt:variant>
      <vt:variant>
        <vt:lpwstr/>
      </vt:variant>
      <vt:variant>
        <vt:i4>6881398</vt:i4>
      </vt:variant>
      <vt:variant>
        <vt:i4>51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8323192</vt:i4>
      </vt:variant>
      <vt:variant>
        <vt:i4>48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https://www.gov.br/compras/pt-br/acesso-a-informacao/legislacao/instrucoes-normativas/instrucao-normativa-seges-me-no-81-de-25-de-novembro-de-2022</vt:lpwstr>
      </vt:variant>
      <vt:variant>
        <vt:lpwstr/>
      </vt:variant>
      <vt:variant>
        <vt:i4>6619178</vt:i4>
      </vt:variant>
      <vt:variant>
        <vt:i4>45</vt:i4>
      </vt:variant>
      <vt:variant>
        <vt:i4>0</vt:i4>
      </vt:variant>
      <vt:variant>
        <vt:i4>5</vt:i4>
      </vt:variant>
      <vt:variant>
        <vt:lpwstr>https://doacoes.gov.br/</vt:lpwstr>
      </vt:variant>
      <vt:variant>
        <vt:lpwstr/>
      </vt:variant>
      <vt:variant>
        <vt:i4>6750315</vt:i4>
      </vt:variant>
      <vt:variant>
        <vt:i4>42</vt:i4>
      </vt:variant>
      <vt:variant>
        <vt:i4>0</vt:i4>
      </vt:variant>
      <vt:variant>
        <vt:i4>5</vt:i4>
      </vt:variant>
      <vt:variant>
        <vt:lpwstr>https://www.planalto.gov.br/ccivil_03/_ato2007-2010/2010/lei/l12305.htm</vt:lpwstr>
      </vt:variant>
      <vt:variant>
        <vt:lpwstr/>
      </vt:variant>
      <vt:variant>
        <vt:i4>1966174</vt:i4>
      </vt:variant>
      <vt:variant>
        <vt:i4>39</vt:i4>
      </vt:variant>
      <vt:variant>
        <vt:i4>0</vt:i4>
      </vt:variant>
      <vt:variant>
        <vt:i4>5</vt:i4>
      </vt:variant>
      <vt:variant>
        <vt:lpwstr>https://www.in.gov.br/en/web/dou/-/instrucao-normativa-seges-n-58-de-8-de-agosto-de-2022-421221597%23</vt:lpwstr>
      </vt:variant>
      <vt:variant>
        <vt:lpwstr/>
      </vt:variant>
      <vt:variant>
        <vt:i4>5898337</vt:i4>
      </vt:variant>
      <vt:variant>
        <vt:i4>36</vt:i4>
      </vt:variant>
      <vt:variant>
        <vt:i4>0</vt:i4>
      </vt:variant>
      <vt:variant>
        <vt:i4>5</vt:i4>
      </vt:variant>
      <vt:variant>
        <vt:lpwstr>https://www.gov.br/agu/pt-br/composicao/cgu/cgu/guias/gncs_082022.pdf</vt:lpwstr>
      </vt:variant>
      <vt:variant>
        <vt:lpwstr/>
      </vt:variant>
      <vt:variant>
        <vt:i4>5898337</vt:i4>
      </vt:variant>
      <vt:variant>
        <vt:i4>33</vt:i4>
      </vt:variant>
      <vt:variant>
        <vt:i4>0</vt:i4>
      </vt:variant>
      <vt:variant>
        <vt:i4>5</vt:i4>
      </vt:variant>
      <vt:variant>
        <vt:lpwstr>https://www.gov.br/agu/pt-br/composicao/cgu/cgu/guias/gncs_082022.pdf</vt:lpwstr>
      </vt:variant>
      <vt:variant>
        <vt:lpwstr/>
      </vt:variant>
      <vt:variant>
        <vt:i4>1179697</vt:i4>
      </vt:variant>
      <vt:variant>
        <vt:i4>30</vt:i4>
      </vt:variant>
      <vt:variant>
        <vt:i4>0</vt:i4>
      </vt:variant>
      <vt:variant>
        <vt:i4>5</vt:i4>
      </vt:variant>
      <vt:variant>
        <vt:lpwstr>https://sapiens.agu.gov.br/valida_publico?id=627431320</vt:lpwstr>
      </vt:variant>
      <vt:variant>
        <vt:lpwstr/>
      </vt:variant>
      <vt:variant>
        <vt:i4>2490426</vt:i4>
      </vt:variant>
      <vt:variant>
        <vt:i4>27</vt:i4>
      </vt:variant>
      <vt:variant>
        <vt:i4>0</vt:i4>
      </vt:variant>
      <vt:variant>
        <vt:i4>5</vt:i4>
      </vt:variant>
      <vt:variant>
        <vt:lpwstr>https://www.gov.br/compras/pt-br/acesso-a-informacao/legislacao/portarias/portaria-seges-me-no-8-678-de-19-de-julho-de-2021</vt:lpwstr>
      </vt:variant>
      <vt:variant>
        <vt:lpwstr/>
      </vt:variant>
      <vt:variant>
        <vt:i4>2490426</vt:i4>
      </vt:variant>
      <vt:variant>
        <vt:i4>24</vt:i4>
      </vt:variant>
      <vt:variant>
        <vt:i4>0</vt:i4>
      </vt:variant>
      <vt:variant>
        <vt:i4>5</vt:i4>
      </vt:variant>
      <vt:variant>
        <vt:lpwstr>https://www.gov.br/compras/pt-br/acesso-a-informacao/legislacao/portarias/portaria-seges-me-no-8-678-de-19-de-julho-de-2021</vt:lpwstr>
      </vt:variant>
      <vt:variant>
        <vt:lpwstr/>
      </vt:variant>
      <vt:variant>
        <vt:i4>6750318</vt:i4>
      </vt:variant>
      <vt:variant>
        <vt:i4>21</vt:i4>
      </vt:variant>
      <vt:variant>
        <vt:i4>0</vt:i4>
      </vt:variant>
      <vt:variant>
        <vt:i4>5</vt:i4>
      </vt:variant>
      <vt:variant>
        <vt:lpwstr>https://www.in.gov.br/en/web/dou/-/instrucao-normativa-seges-n-58-de-8-de-agosto-de-2022-421221597</vt:lpwstr>
      </vt:variant>
      <vt:variant>
        <vt:lpwstr>art9</vt:lpwstr>
      </vt:variant>
      <vt:variant>
        <vt:i4>983042</vt:i4>
      </vt:variant>
      <vt:variant>
        <vt:i4>18</vt:i4>
      </vt:variant>
      <vt:variant>
        <vt:i4>0</vt:i4>
      </vt:variant>
      <vt:variant>
        <vt:i4>5</vt:i4>
      </vt:variant>
      <vt:variant>
        <vt:lpwstr>https://www.in.gov.br/en/web/dou/-/instrucao-normativa-cgnor/me-n-81-de-25-de-novembro-de-2022-446388890</vt:lpwstr>
      </vt:variant>
      <vt:variant>
        <vt:lpwstr>art9</vt:lpwstr>
      </vt:variant>
      <vt:variant>
        <vt:i4>5898337</vt:i4>
      </vt:variant>
      <vt:variant>
        <vt:i4>15</vt:i4>
      </vt:variant>
      <vt:variant>
        <vt:i4>0</vt:i4>
      </vt:variant>
      <vt:variant>
        <vt:i4>5</vt:i4>
      </vt:variant>
      <vt:variant>
        <vt:lpwstr>https://www.gov.br/agu/pt-br/composicao/cgu/cgu/guias/gncs_082022.pdf</vt:lpwstr>
      </vt:variant>
      <vt:variant>
        <vt:lpwstr/>
      </vt:variant>
      <vt:variant>
        <vt:i4>2949219</vt:i4>
      </vt:variant>
      <vt:variant>
        <vt:i4>12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</vt:lpwstr>
      </vt:variant>
      <vt:variant>
        <vt:i4>5963840</vt:i4>
      </vt:variant>
      <vt:variant>
        <vt:i4>9</vt:i4>
      </vt:variant>
      <vt:variant>
        <vt:i4>0</vt:i4>
      </vt:variant>
      <vt:variant>
        <vt:i4>5</vt:i4>
      </vt:variant>
      <vt:variant>
        <vt:lpwstr>https://www.gov.br/pncp/pt-br/catalogo-eletronico-de-padronizacao</vt:lpwstr>
      </vt:variant>
      <vt:variant>
        <vt:lpwstr/>
      </vt:variant>
      <vt:variant>
        <vt:i4>1376257</vt:i4>
      </vt:variant>
      <vt:variant>
        <vt:i4>6</vt:i4>
      </vt:variant>
      <vt:variant>
        <vt:i4>0</vt:i4>
      </vt:variant>
      <vt:variant>
        <vt:i4>5</vt:i4>
      </vt:variant>
      <vt:variant>
        <vt:lpwstr>https://www.gov.br/governodigital/pt-br/contratacoes/catalogo-de-solucoes-de-tic</vt:lpwstr>
      </vt:variant>
      <vt:variant>
        <vt:lpwstr/>
      </vt:variant>
      <vt:variant>
        <vt:i4>3801185</vt:i4>
      </vt:variant>
      <vt:variant>
        <vt:i4>3</vt:i4>
      </vt:variant>
      <vt:variant>
        <vt:i4>0</vt:i4>
      </vt:variant>
      <vt:variant>
        <vt:i4>5</vt:i4>
      </vt:variant>
      <vt:variant>
        <vt:lpwstr>https://catalogo.compras.gov.br/cnbs-web/busca</vt:lpwstr>
      </vt:variant>
      <vt:variant>
        <vt:lpwstr/>
      </vt:variant>
      <vt:variant>
        <vt:i4>2228230</vt:i4>
      </vt:variant>
      <vt:variant>
        <vt:i4>0</vt:i4>
      </vt:variant>
      <vt:variant>
        <vt:i4>0</vt:i4>
      </vt:variant>
      <vt:variant>
        <vt:i4>5</vt:i4>
      </vt:variant>
      <vt:variant>
        <vt:lpwstr>mailto:cgu.modeloscontratacao@agu.gov.br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Edital Pregão Compras - Ampla Participação</dc:title>
  <dc:creator>Manoel Paz</dc:creator>
  <cp:lastModifiedBy>Ary</cp:lastModifiedBy>
  <cp:revision>12</cp:revision>
  <cp:lastPrinted>2024-02-15T18:13:00Z</cp:lastPrinted>
  <dcterms:created xsi:type="dcterms:W3CDTF">2024-03-07T16:40:00Z</dcterms:created>
  <dcterms:modified xsi:type="dcterms:W3CDTF">2024-03-07T17:21:00Z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0x01010044D83F27D3C7C244B4B0353FCEF2D32D</vt:lpwstr>
  </property>
  <property fmtid="{D5CDD505-2E9C-101B-9397-08002B2CF9AE}" pid="3" name="MediaServiceImageTags">
    <vt:lpwstr/>
  </property>
  <property fmtid="{D5CDD505-2E9C-101B-9397-08002B2CF9AE}" pid="4" name="MSIP_Label_defa4170-0d19-0005-0004-bc88714345d2_Enabled">
    <vt:lpwstr>true</vt:lpwstr>
  </property>
  <property fmtid="{D5CDD505-2E9C-101B-9397-08002B2CF9AE}" pid="5" name="MSIP_Label_defa4170-0d19-0005-0004-bc88714345d2_SetDate">
    <vt:lpwstr>2024-02-06T13:11:47Z</vt:lpwstr>
  </property>
  <property fmtid="{D5CDD505-2E9C-101B-9397-08002B2CF9AE}" pid="6" name="MSIP_Label_defa4170-0d19-0005-0004-bc88714345d2_Method">
    <vt:lpwstr>Standard</vt:lpwstr>
  </property>
  <property fmtid="{D5CDD505-2E9C-101B-9397-08002B2CF9AE}" pid="7" name="MSIP_Label_defa4170-0d19-0005-0004-bc88714345d2_Name">
    <vt:lpwstr>defa4170-0d19-0005-0004-bc88714345d2</vt:lpwstr>
  </property>
  <property fmtid="{D5CDD505-2E9C-101B-9397-08002B2CF9AE}" pid="8" name="MSIP_Label_defa4170-0d19-0005-0004-bc88714345d2_SiteId">
    <vt:lpwstr>b68dfdf9-2dc9-4787-891c-1e2a822d90da</vt:lpwstr>
  </property>
  <property fmtid="{D5CDD505-2E9C-101B-9397-08002B2CF9AE}" pid="9" name="MSIP_Label_defa4170-0d19-0005-0004-bc88714345d2_ActionId">
    <vt:lpwstr>de64a2f0-99d6-4584-b16e-0e93a6cb4fbb</vt:lpwstr>
  </property>
  <property fmtid="{D5CDD505-2E9C-101B-9397-08002B2CF9AE}" pid="10" name="MSIP_Label_defa4170-0d19-0005-0004-bc88714345d2_ContentBits">
    <vt:lpwstr>0</vt:lpwstr>
  </property>
</Properties>
</file>